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DD0A51" w:rsidRDefault="00AF50F4" w:rsidP="008D39F4">
      <w:pPr>
        <w:widowControl w:val="0"/>
        <w:spacing w:line="360" w:lineRule="auto"/>
        <w:jc w:val="center"/>
        <w:rPr>
          <w:b/>
          <w:bCs/>
          <w:sz w:val="32"/>
          <w:szCs w:val="32"/>
        </w:rPr>
      </w:pPr>
      <w:r>
        <w:rPr>
          <w:b/>
          <w:bCs/>
          <w:sz w:val="32"/>
          <w:szCs w:val="32"/>
        </w:rPr>
        <w:t xml:space="preserve">Д.Э. </w:t>
      </w:r>
      <w:r w:rsidR="003E7833">
        <w:rPr>
          <w:b/>
          <w:bCs/>
          <w:sz w:val="32"/>
          <w:szCs w:val="32"/>
        </w:rPr>
        <w:t>Удалов</w:t>
      </w:r>
    </w:p>
    <w:p w:rsidR="00FB38B6" w:rsidRDefault="00C26DD4" w:rsidP="008D39F4">
      <w:pPr>
        <w:widowControl w:val="0"/>
        <w:spacing w:line="360" w:lineRule="auto"/>
        <w:jc w:val="center"/>
        <w:rPr>
          <w:b/>
          <w:bCs/>
          <w:sz w:val="32"/>
          <w:szCs w:val="32"/>
        </w:rPr>
      </w:pPr>
      <w:r>
        <w:rPr>
          <w:b/>
          <w:bCs/>
          <w:sz w:val="32"/>
          <w:szCs w:val="32"/>
        </w:rPr>
        <w:t>Организационная конфликтология</w:t>
      </w:r>
    </w:p>
    <w:p w:rsidR="00FB38B6" w:rsidRDefault="00FB38B6" w:rsidP="008D39F4">
      <w:pPr>
        <w:widowControl w:val="0"/>
        <w:spacing w:line="360" w:lineRule="auto"/>
        <w:jc w:val="center"/>
        <w:rPr>
          <w:b/>
          <w:bCs/>
          <w:sz w:val="32"/>
          <w:szCs w:val="32"/>
        </w:rPr>
      </w:pP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173843" w:rsidRDefault="00C26DD4" w:rsidP="00173843">
      <w:pPr>
        <w:widowControl w:val="0"/>
        <w:spacing w:line="360" w:lineRule="auto"/>
        <w:jc w:val="center"/>
        <w:rPr>
          <w:sz w:val="28"/>
          <w:szCs w:val="28"/>
        </w:rPr>
      </w:pPr>
      <w:r>
        <w:rPr>
          <w:sz w:val="28"/>
          <w:szCs w:val="28"/>
        </w:rPr>
        <w:t>38.04.02 Менеджмент</w:t>
      </w:r>
      <w:r w:rsidR="00D77FF6" w:rsidRPr="00DE7526">
        <w:rPr>
          <w:sz w:val="28"/>
          <w:szCs w:val="28"/>
        </w:rPr>
        <w:t>,</w:t>
      </w:r>
    </w:p>
    <w:p w:rsidR="00173843" w:rsidRDefault="00EB1DCD" w:rsidP="00173843">
      <w:pPr>
        <w:widowControl w:val="0"/>
        <w:spacing w:line="360" w:lineRule="auto"/>
        <w:jc w:val="center"/>
        <w:rPr>
          <w:sz w:val="28"/>
        </w:rPr>
      </w:pPr>
      <w:r>
        <w:rPr>
          <w:sz w:val="28"/>
          <w:szCs w:val="28"/>
        </w:rPr>
        <w:t>направленность программы магистратуры</w:t>
      </w:r>
      <w:r w:rsidR="00C26DD4">
        <w:rPr>
          <w:sz w:val="28"/>
          <w:szCs w:val="28"/>
        </w:rPr>
        <w:t xml:space="preserve"> «Управленческий консалтинг»</w:t>
      </w:r>
    </w:p>
    <w:p w:rsidR="00FB38B6" w:rsidRPr="00173843" w:rsidRDefault="00FB38B6" w:rsidP="00173843">
      <w:pPr>
        <w:widowControl w:val="0"/>
        <w:spacing w:line="360" w:lineRule="auto"/>
        <w:jc w:val="center"/>
        <w:rPr>
          <w:sz w:val="32"/>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9E353F">
        <w:rPr>
          <w:b/>
          <w:bCs/>
          <w:sz w:val="28"/>
          <w:szCs w:val="28"/>
        </w:rPr>
        <w:t>2</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2E3FAF" w:rsidRPr="007C16DC" w:rsidRDefault="002E3FAF" w:rsidP="002E3FAF">
      <w:pPr>
        <w:widowControl w:val="0"/>
        <w:spacing w:line="360" w:lineRule="auto"/>
        <w:rPr>
          <w:sz w:val="28"/>
          <w:szCs w:val="28"/>
        </w:rPr>
      </w:pPr>
    </w:p>
    <w:p w:rsidR="002E3FAF" w:rsidRPr="007C16DC" w:rsidRDefault="00690BE9" w:rsidP="00690BE9">
      <w:pPr>
        <w:widowControl w:val="0"/>
        <w:tabs>
          <w:tab w:val="left" w:pos="709"/>
          <w:tab w:val="left" w:pos="993"/>
        </w:tabs>
        <w:spacing w:line="360" w:lineRule="auto"/>
        <w:ind w:firstLine="567"/>
        <w:rPr>
          <w:bCs/>
          <w:caps/>
          <w:sz w:val="28"/>
          <w:szCs w:val="28"/>
        </w:rPr>
      </w:pPr>
      <w:r>
        <w:rPr>
          <w:bCs/>
          <w:caps/>
          <w:sz w:val="28"/>
          <w:szCs w:val="28"/>
        </w:rPr>
        <w:t xml:space="preserve">                                                                           </w:t>
      </w:r>
      <w:r w:rsidR="002E3FAF" w:rsidRPr="007C16DC">
        <w:rPr>
          <w:bCs/>
          <w:caps/>
          <w:sz w:val="28"/>
          <w:szCs w:val="28"/>
        </w:rPr>
        <w:t>утверждаю</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Проректор по учебной и</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rsidR="002E3FAF" w:rsidRPr="007C16DC" w:rsidRDefault="002E3FAF" w:rsidP="002E3FAF">
      <w:pPr>
        <w:widowControl w:val="0"/>
        <w:tabs>
          <w:tab w:val="left" w:pos="709"/>
          <w:tab w:val="left" w:pos="993"/>
        </w:tabs>
        <w:ind w:firstLine="567"/>
        <w:jc w:val="right"/>
        <w:rPr>
          <w:sz w:val="28"/>
          <w:szCs w:val="28"/>
        </w:rPr>
      </w:pPr>
    </w:p>
    <w:p w:rsidR="002E3FAF" w:rsidRPr="007C16DC" w:rsidRDefault="002E3FAF" w:rsidP="002E3FAF">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rsidR="002E3FAF" w:rsidRPr="000B47BD" w:rsidRDefault="000B47BD" w:rsidP="000B47BD">
      <w:pPr>
        <w:widowControl w:val="0"/>
        <w:tabs>
          <w:tab w:val="left" w:pos="709"/>
          <w:tab w:val="left" w:pos="993"/>
        </w:tabs>
        <w:spacing w:line="360" w:lineRule="auto"/>
        <w:ind w:firstLine="567"/>
        <w:jc w:val="center"/>
        <w:rPr>
          <w:b/>
          <w:bCs/>
          <w:caps/>
          <w:sz w:val="28"/>
          <w:szCs w:val="28"/>
        </w:rPr>
      </w:pPr>
      <w:bookmarkStart w:id="1" w:name="_GoBack"/>
      <w:r w:rsidRPr="000B47BD">
        <w:rPr>
          <w:b/>
          <w:sz w:val="28"/>
          <w:szCs w:val="28"/>
        </w:rPr>
        <w:t xml:space="preserve">                                             29.11.</w:t>
      </w:r>
      <w:r w:rsidR="002E3FAF" w:rsidRPr="000B47BD">
        <w:rPr>
          <w:b/>
          <w:sz w:val="28"/>
          <w:szCs w:val="28"/>
        </w:rPr>
        <w:t xml:space="preserve"> 2022 г.</w:t>
      </w:r>
    </w:p>
    <w:bookmarkEnd w:id="1"/>
    <w:p w:rsidR="008D39F4" w:rsidRDefault="008D39F4" w:rsidP="008D39F4">
      <w:pPr>
        <w:widowControl w:val="0"/>
        <w:spacing w:line="360" w:lineRule="auto"/>
        <w:rPr>
          <w:sz w:val="28"/>
          <w:szCs w:val="28"/>
        </w:rPr>
      </w:pPr>
    </w:p>
    <w:p w:rsidR="00173843" w:rsidRDefault="00173843" w:rsidP="00173843">
      <w:pPr>
        <w:widowControl w:val="0"/>
        <w:spacing w:line="360" w:lineRule="auto"/>
        <w:rPr>
          <w:sz w:val="28"/>
          <w:szCs w:val="28"/>
        </w:rPr>
      </w:pPr>
    </w:p>
    <w:p w:rsidR="00EB1DCD" w:rsidRPr="00DD0A51" w:rsidRDefault="00AF50F4" w:rsidP="00EB1DCD">
      <w:pPr>
        <w:widowControl w:val="0"/>
        <w:spacing w:line="360" w:lineRule="auto"/>
        <w:jc w:val="center"/>
        <w:rPr>
          <w:b/>
          <w:bCs/>
          <w:sz w:val="32"/>
          <w:szCs w:val="32"/>
        </w:rPr>
      </w:pPr>
      <w:r>
        <w:rPr>
          <w:b/>
          <w:bCs/>
          <w:sz w:val="32"/>
          <w:szCs w:val="32"/>
        </w:rPr>
        <w:t xml:space="preserve">Д.Э. </w:t>
      </w:r>
      <w:r w:rsidR="003E7833">
        <w:rPr>
          <w:b/>
          <w:bCs/>
          <w:sz w:val="32"/>
          <w:szCs w:val="32"/>
        </w:rPr>
        <w:t>Удало</w:t>
      </w:r>
      <w:r>
        <w:rPr>
          <w:b/>
          <w:bCs/>
          <w:sz w:val="32"/>
          <w:szCs w:val="32"/>
        </w:rPr>
        <w:t>в</w:t>
      </w:r>
    </w:p>
    <w:p w:rsidR="00EB1DCD" w:rsidRDefault="00C26DD4" w:rsidP="00EB1DCD">
      <w:pPr>
        <w:widowControl w:val="0"/>
        <w:spacing w:line="360" w:lineRule="auto"/>
        <w:jc w:val="center"/>
        <w:rPr>
          <w:b/>
          <w:bCs/>
          <w:sz w:val="32"/>
          <w:szCs w:val="32"/>
        </w:rPr>
      </w:pPr>
      <w:r>
        <w:rPr>
          <w:b/>
          <w:bCs/>
          <w:sz w:val="32"/>
          <w:szCs w:val="32"/>
        </w:rPr>
        <w:t>Организационная конфликтология</w:t>
      </w:r>
    </w:p>
    <w:p w:rsidR="00EB1DCD" w:rsidRDefault="00EB1DCD" w:rsidP="00EB1DCD">
      <w:pPr>
        <w:widowControl w:val="0"/>
        <w:spacing w:line="360" w:lineRule="auto"/>
        <w:jc w:val="center"/>
        <w:rPr>
          <w:b/>
          <w:bCs/>
          <w:sz w:val="32"/>
          <w:szCs w:val="32"/>
        </w:rPr>
      </w:pPr>
    </w:p>
    <w:p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rsidR="00C26DD4" w:rsidRPr="00C26DD4" w:rsidRDefault="00C26DD4" w:rsidP="00C26DD4">
      <w:pPr>
        <w:widowControl w:val="0"/>
        <w:spacing w:line="360" w:lineRule="auto"/>
        <w:jc w:val="center"/>
        <w:rPr>
          <w:sz w:val="28"/>
          <w:szCs w:val="28"/>
        </w:rPr>
      </w:pPr>
      <w:r w:rsidRPr="00C26DD4">
        <w:rPr>
          <w:sz w:val="28"/>
          <w:szCs w:val="28"/>
        </w:rPr>
        <w:t>для студентов, обучающихся по направлению подготовки</w:t>
      </w:r>
    </w:p>
    <w:p w:rsidR="00C26DD4" w:rsidRPr="00C26DD4" w:rsidRDefault="00C26DD4" w:rsidP="00C26DD4">
      <w:pPr>
        <w:widowControl w:val="0"/>
        <w:spacing w:line="360" w:lineRule="auto"/>
        <w:jc w:val="center"/>
        <w:rPr>
          <w:sz w:val="28"/>
          <w:szCs w:val="28"/>
        </w:rPr>
      </w:pPr>
      <w:r w:rsidRPr="00C26DD4">
        <w:rPr>
          <w:sz w:val="28"/>
          <w:szCs w:val="28"/>
        </w:rPr>
        <w:t>38.04.02 Менеджмент,</w:t>
      </w:r>
    </w:p>
    <w:p w:rsidR="00173843" w:rsidRDefault="00C26DD4" w:rsidP="00C26DD4">
      <w:pPr>
        <w:widowControl w:val="0"/>
        <w:spacing w:line="360" w:lineRule="auto"/>
        <w:jc w:val="center"/>
        <w:rPr>
          <w:sz w:val="28"/>
          <w:szCs w:val="28"/>
        </w:rPr>
      </w:pPr>
      <w:r w:rsidRPr="00C26DD4">
        <w:rPr>
          <w:sz w:val="28"/>
          <w:szCs w:val="28"/>
        </w:rPr>
        <w:t>направленность программы магистратуры «Управленческий консалтинг»</w:t>
      </w:r>
    </w:p>
    <w:p w:rsidR="00C26DD4" w:rsidRDefault="00C26DD4" w:rsidP="00C26DD4">
      <w:pPr>
        <w:widowControl w:val="0"/>
        <w:spacing w:line="360" w:lineRule="auto"/>
        <w:jc w:val="center"/>
      </w:pPr>
    </w:p>
    <w:p w:rsidR="00760D2C" w:rsidRPr="007C16DC" w:rsidRDefault="00760D2C" w:rsidP="00760D2C">
      <w:pPr>
        <w:widowControl w:val="0"/>
        <w:jc w:val="center"/>
        <w:rPr>
          <w:i/>
          <w:iCs/>
        </w:rPr>
      </w:pPr>
      <w:r w:rsidRPr="007C16DC">
        <w:rPr>
          <w:i/>
          <w:iCs/>
        </w:rPr>
        <w:t>Рекомендовано Ученым советом Факультета социальных наук и массовых коммуникаций</w:t>
      </w:r>
    </w:p>
    <w:p w:rsidR="00760D2C" w:rsidRPr="007C16DC" w:rsidRDefault="00760D2C" w:rsidP="00760D2C">
      <w:pPr>
        <w:widowControl w:val="0"/>
        <w:ind w:firstLine="720"/>
        <w:jc w:val="center"/>
        <w:rPr>
          <w:i/>
          <w:iCs/>
        </w:rPr>
      </w:pPr>
      <w:r w:rsidRPr="007C16DC">
        <w:rPr>
          <w:i/>
          <w:iCs/>
        </w:rPr>
        <w:t xml:space="preserve">протокол № </w:t>
      </w:r>
      <w:r>
        <w:rPr>
          <w:i/>
          <w:iCs/>
        </w:rPr>
        <w:t>26</w:t>
      </w:r>
      <w:r w:rsidRPr="007C16DC">
        <w:rPr>
          <w:i/>
          <w:iCs/>
        </w:rPr>
        <w:t xml:space="preserve"> от</w:t>
      </w:r>
      <w:r>
        <w:rPr>
          <w:i/>
          <w:iCs/>
        </w:rPr>
        <w:t xml:space="preserve"> 24 ноября </w:t>
      </w:r>
      <w:r w:rsidRPr="007C16DC">
        <w:rPr>
          <w:i/>
          <w:iCs/>
        </w:rPr>
        <w:t>2022 г</w:t>
      </w:r>
    </w:p>
    <w:p w:rsidR="00760D2C" w:rsidRPr="007C16DC" w:rsidRDefault="00760D2C" w:rsidP="00760D2C">
      <w:pPr>
        <w:widowControl w:val="0"/>
        <w:ind w:firstLine="720"/>
        <w:jc w:val="center"/>
        <w:rPr>
          <w:i/>
          <w:iCs/>
        </w:rPr>
      </w:pPr>
    </w:p>
    <w:p w:rsidR="00760D2C" w:rsidRPr="007C16DC" w:rsidRDefault="00760D2C" w:rsidP="00760D2C">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rsidR="00760D2C" w:rsidRPr="007C16DC" w:rsidRDefault="00760D2C" w:rsidP="00760D2C">
      <w:pPr>
        <w:widowControl w:val="0"/>
        <w:ind w:firstLine="720"/>
        <w:jc w:val="center"/>
        <w:rPr>
          <w:i/>
          <w:iCs/>
        </w:rPr>
      </w:pPr>
      <w:r w:rsidRPr="007C16DC">
        <w:rPr>
          <w:i/>
          <w:iCs/>
        </w:rPr>
        <w:t>протокол №</w:t>
      </w:r>
      <w:r>
        <w:rPr>
          <w:i/>
          <w:iCs/>
        </w:rPr>
        <w:t xml:space="preserve"> 3</w:t>
      </w:r>
      <w:r w:rsidRPr="007C16DC">
        <w:rPr>
          <w:i/>
          <w:iCs/>
        </w:rPr>
        <w:t xml:space="preserve">  от</w:t>
      </w:r>
      <w:r>
        <w:rPr>
          <w:i/>
          <w:iCs/>
        </w:rPr>
        <w:t xml:space="preserve"> 31 октября</w:t>
      </w:r>
      <w:r w:rsidRPr="007C16DC">
        <w:rPr>
          <w:i/>
          <w:iCs/>
        </w:rPr>
        <w:t xml:space="preserve"> 2022 г</w:t>
      </w:r>
    </w:p>
    <w:p w:rsidR="00FB38B6" w:rsidRDefault="00FB38B6" w:rsidP="00BE0B8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9E353F">
        <w:rPr>
          <w:b/>
          <w:bCs/>
          <w:sz w:val="28"/>
          <w:szCs w:val="28"/>
        </w:rPr>
        <w:t>2</w:t>
      </w:r>
    </w:p>
    <w:p w:rsidR="000F556C" w:rsidRPr="000F556C" w:rsidRDefault="00FB38B6" w:rsidP="00760D2C">
      <w:pPr>
        <w:widowControl w:val="0"/>
        <w:spacing w:line="360" w:lineRule="auto"/>
        <w:rPr>
          <w:iCs/>
        </w:rPr>
      </w:pPr>
      <w:r>
        <w:rPr>
          <w:b/>
          <w:bCs/>
          <w:sz w:val="28"/>
          <w:szCs w:val="28"/>
        </w:rPr>
        <w:br w:type="page"/>
      </w:r>
      <w:bookmarkEnd w:id="0"/>
    </w:p>
    <w:p w:rsidR="00FB38B6" w:rsidRDefault="00FB38B6" w:rsidP="00A52D62">
      <w:pPr>
        <w:widowControl w:val="0"/>
        <w:suppressAutoHyphens/>
        <w:ind w:firstLine="709"/>
        <w:jc w:val="both"/>
        <w:rPr>
          <w:b/>
          <w:bCs/>
          <w:sz w:val="28"/>
          <w:szCs w:val="28"/>
        </w:rPr>
      </w:pPr>
    </w:p>
    <w:p w:rsidR="00173843" w:rsidRPr="00173843" w:rsidRDefault="00173843" w:rsidP="00173843">
      <w:pPr>
        <w:widowControl w:val="0"/>
        <w:ind w:firstLine="567"/>
        <w:jc w:val="both"/>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87681A" w:rsidRPr="0087681A" w:rsidRDefault="009D2095"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87681A">
          <w:rPr>
            <w:rStyle w:val="ae"/>
            <w:rFonts w:ascii="Times New Roman" w:hAnsi="Times New Roman"/>
            <w:b w:val="0"/>
            <w:caps w:val="0"/>
            <w:noProof/>
            <w:sz w:val="28"/>
            <w:szCs w:val="28"/>
          </w:rPr>
          <w:t xml:space="preserve">1. </w:t>
        </w:r>
        <w:r w:rsidR="00C26DD4">
          <w:rPr>
            <w:rStyle w:val="ae"/>
            <w:rFonts w:ascii="Times New Roman" w:hAnsi="Times New Roman"/>
            <w:b w:val="0"/>
            <w:caps w:val="0"/>
            <w:noProof/>
            <w:sz w:val="28"/>
            <w:szCs w:val="28"/>
          </w:rPr>
          <w:t>Организационная конфликтология</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_Toc56884151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87112">
          <w:rPr>
            <w:rFonts w:ascii="Times New Roman" w:hAnsi="Times New Roman" w:cs="Times New Roman"/>
            <w:b w:val="0"/>
            <w:noProof/>
            <w:webHidden/>
            <w:sz w:val="28"/>
            <w:szCs w:val="28"/>
          </w:rPr>
          <w:t>5</w:t>
        </w:r>
        <w:r w:rsidR="0087681A" w:rsidRPr="0087681A">
          <w:rPr>
            <w:rFonts w:ascii="Times New Roman" w:hAnsi="Times New Roman" w:cs="Times New Roman"/>
            <w:b w:val="0"/>
            <w:noProof/>
            <w:webHidden/>
            <w:sz w:val="28"/>
            <w:szCs w:val="28"/>
          </w:rPr>
          <w:fldChar w:fldCharType="end"/>
        </w:r>
      </w:hyperlink>
    </w:p>
    <w:p w:rsidR="0087681A" w:rsidRPr="0087681A" w:rsidRDefault="00267A79"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87681A">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_Toc56884152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87112">
          <w:rPr>
            <w:rFonts w:ascii="Times New Roman" w:hAnsi="Times New Roman" w:cs="Times New Roman"/>
            <w:b w:val="0"/>
            <w:noProof/>
            <w:webHidden/>
            <w:sz w:val="28"/>
            <w:szCs w:val="28"/>
          </w:rPr>
          <w:t>5</w:t>
        </w:r>
        <w:r w:rsidR="0087681A" w:rsidRPr="0087681A">
          <w:rPr>
            <w:rFonts w:ascii="Times New Roman" w:hAnsi="Times New Roman" w:cs="Times New Roman"/>
            <w:b w:val="0"/>
            <w:noProof/>
            <w:webHidden/>
            <w:sz w:val="28"/>
            <w:szCs w:val="28"/>
          </w:rPr>
          <w:fldChar w:fldCharType="end"/>
        </w:r>
      </w:hyperlink>
    </w:p>
    <w:p w:rsidR="0087681A" w:rsidRPr="0087681A" w:rsidRDefault="00267A79"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87681A">
          <w:rPr>
            <w:rStyle w:val="ae"/>
            <w:rFonts w:ascii="Times New Roman" w:hAnsi="Times New Roman"/>
            <w:b w:val="0"/>
            <w:caps w:val="0"/>
            <w:noProof/>
            <w:sz w:val="28"/>
            <w:szCs w:val="28"/>
          </w:rPr>
          <w:t>3. Место дисциплины в структуре образовательной программы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_Toc56884153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87112">
          <w:rPr>
            <w:rFonts w:ascii="Times New Roman" w:hAnsi="Times New Roman" w:cs="Times New Roman"/>
            <w:b w:val="0"/>
            <w:noProof/>
            <w:webHidden/>
            <w:sz w:val="28"/>
            <w:szCs w:val="28"/>
          </w:rPr>
          <w:t>8</w:t>
        </w:r>
        <w:r w:rsidR="0087681A" w:rsidRPr="0087681A">
          <w:rPr>
            <w:rFonts w:ascii="Times New Roman" w:hAnsi="Times New Roman" w:cs="Times New Roman"/>
            <w:b w:val="0"/>
            <w:noProof/>
            <w:webHidden/>
            <w:sz w:val="28"/>
            <w:szCs w:val="28"/>
          </w:rPr>
          <w:fldChar w:fldCharType="end"/>
        </w:r>
      </w:hyperlink>
    </w:p>
    <w:p w:rsidR="0087681A" w:rsidRPr="0087681A" w:rsidRDefault="00267A79"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87681A">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_Toc56884154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87112">
          <w:rPr>
            <w:rFonts w:ascii="Times New Roman" w:hAnsi="Times New Roman" w:cs="Times New Roman"/>
            <w:b w:val="0"/>
            <w:noProof/>
            <w:webHidden/>
            <w:sz w:val="28"/>
            <w:szCs w:val="28"/>
          </w:rPr>
          <w:t>8</w:t>
        </w:r>
        <w:r w:rsidR="0087681A" w:rsidRPr="0087681A">
          <w:rPr>
            <w:rFonts w:ascii="Times New Roman" w:hAnsi="Times New Roman" w:cs="Times New Roman"/>
            <w:b w:val="0"/>
            <w:noProof/>
            <w:webHidden/>
            <w:sz w:val="28"/>
            <w:szCs w:val="28"/>
          </w:rPr>
          <w:fldChar w:fldCharType="end"/>
        </w:r>
      </w:hyperlink>
    </w:p>
    <w:p w:rsidR="0087681A" w:rsidRPr="0087681A" w:rsidRDefault="00267A79" w:rsidP="0087681A">
      <w:pPr>
        <w:pStyle w:val="12"/>
        <w:tabs>
          <w:tab w:val="right" w:leader="dot" w:pos="9344"/>
        </w:tabs>
        <w:rPr>
          <w:rStyle w:val="ae"/>
          <w:noProof/>
          <w:sz w:val="28"/>
          <w:szCs w:val="28"/>
        </w:rPr>
      </w:pPr>
      <w:hyperlink w:anchor="_Toc56884155" w:history="1">
        <w:r w:rsidR="0087681A" w:rsidRPr="0087681A">
          <w:rPr>
            <w:rStyle w:val="ae"/>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87681A">
          <w:rPr>
            <w:rStyle w:val="ae"/>
            <w:caps w:val="0"/>
            <w:noProof/>
            <w:webHidden/>
            <w:sz w:val="28"/>
            <w:szCs w:val="28"/>
          </w:rPr>
          <w:tab/>
        </w:r>
        <w:r w:rsidR="0087681A" w:rsidRPr="0087681A">
          <w:rPr>
            <w:rStyle w:val="ae"/>
            <w:noProof/>
            <w:webHidden/>
            <w:sz w:val="28"/>
            <w:szCs w:val="28"/>
          </w:rPr>
          <w:fldChar w:fldCharType="begin"/>
        </w:r>
        <w:r w:rsidR="0087681A" w:rsidRPr="0087681A">
          <w:rPr>
            <w:rStyle w:val="ae"/>
            <w:noProof/>
            <w:webHidden/>
            <w:sz w:val="28"/>
            <w:szCs w:val="28"/>
          </w:rPr>
          <w:instrText xml:space="preserve"> PAGEREF _Toc56884155 \h </w:instrText>
        </w:r>
        <w:r w:rsidR="0087681A" w:rsidRPr="0087681A">
          <w:rPr>
            <w:rStyle w:val="ae"/>
            <w:noProof/>
            <w:webHidden/>
            <w:sz w:val="28"/>
            <w:szCs w:val="28"/>
          </w:rPr>
        </w:r>
        <w:r w:rsidR="0087681A" w:rsidRPr="0087681A">
          <w:rPr>
            <w:rStyle w:val="ae"/>
            <w:noProof/>
            <w:webHidden/>
            <w:sz w:val="28"/>
            <w:szCs w:val="28"/>
          </w:rPr>
          <w:fldChar w:fldCharType="separate"/>
        </w:r>
        <w:r w:rsidR="00787112">
          <w:rPr>
            <w:rStyle w:val="ae"/>
            <w:noProof/>
            <w:webHidden/>
            <w:sz w:val="28"/>
            <w:szCs w:val="28"/>
          </w:rPr>
          <w:t>8</w:t>
        </w:r>
        <w:r w:rsidR="0087681A" w:rsidRPr="0087681A">
          <w:rPr>
            <w:rStyle w:val="ae"/>
            <w:noProof/>
            <w:webHidden/>
            <w:sz w:val="28"/>
            <w:szCs w:val="28"/>
          </w:rPr>
          <w:fldChar w:fldCharType="end"/>
        </w:r>
      </w:hyperlink>
    </w:p>
    <w:p w:rsidR="0087681A" w:rsidRPr="0087681A" w:rsidRDefault="00267A79"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87681A">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_Toc56884156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87112">
          <w:rPr>
            <w:rFonts w:ascii="Times New Roman" w:hAnsi="Times New Roman" w:cs="Times New Roman"/>
            <w:b w:val="0"/>
            <w:noProof/>
            <w:webHidden/>
            <w:sz w:val="28"/>
            <w:szCs w:val="28"/>
          </w:rPr>
          <w:t>17</w:t>
        </w:r>
        <w:r w:rsidR="0087681A" w:rsidRPr="0087681A">
          <w:rPr>
            <w:rFonts w:ascii="Times New Roman" w:hAnsi="Times New Roman" w:cs="Times New Roman"/>
            <w:b w:val="0"/>
            <w:noProof/>
            <w:webHidden/>
            <w:sz w:val="28"/>
            <w:szCs w:val="28"/>
          </w:rPr>
          <w:fldChar w:fldCharType="end"/>
        </w:r>
      </w:hyperlink>
    </w:p>
    <w:p w:rsidR="0087681A" w:rsidRPr="0087681A" w:rsidRDefault="00267A79"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87681A">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_Toc56884157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87112">
          <w:rPr>
            <w:rFonts w:ascii="Times New Roman" w:hAnsi="Times New Roman" w:cs="Times New Roman"/>
            <w:b w:val="0"/>
            <w:noProof/>
            <w:webHidden/>
            <w:sz w:val="28"/>
            <w:szCs w:val="28"/>
          </w:rPr>
          <w:t>22</w:t>
        </w:r>
        <w:r w:rsidR="0087681A" w:rsidRPr="0087681A">
          <w:rPr>
            <w:rFonts w:ascii="Times New Roman" w:hAnsi="Times New Roman" w:cs="Times New Roman"/>
            <w:b w:val="0"/>
            <w:noProof/>
            <w:webHidden/>
            <w:sz w:val="28"/>
            <w:szCs w:val="28"/>
          </w:rPr>
          <w:fldChar w:fldCharType="end"/>
        </w:r>
      </w:hyperlink>
    </w:p>
    <w:p w:rsidR="0087681A" w:rsidRPr="0087681A" w:rsidRDefault="00267A79"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87681A">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_Toc56884158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87112">
          <w:rPr>
            <w:rFonts w:ascii="Times New Roman" w:hAnsi="Times New Roman" w:cs="Times New Roman"/>
            <w:b w:val="0"/>
            <w:noProof/>
            <w:webHidden/>
            <w:sz w:val="28"/>
            <w:szCs w:val="28"/>
          </w:rPr>
          <w:t>33</w:t>
        </w:r>
        <w:r w:rsidR="0087681A" w:rsidRPr="0087681A">
          <w:rPr>
            <w:rFonts w:ascii="Times New Roman" w:hAnsi="Times New Roman" w:cs="Times New Roman"/>
            <w:b w:val="0"/>
            <w:noProof/>
            <w:webHidden/>
            <w:sz w:val="28"/>
            <w:szCs w:val="28"/>
          </w:rPr>
          <w:fldChar w:fldCharType="end"/>
        </w:r>
      </w:hyperlink>
    </w:p>
    <w:p w:rsidR="0087681A" w:rsidRPr="0087681A" w:rsidRDefault="00267A79"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87681A">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_Toc56884159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87112">
          <w:rPr>
            <w:rFonts w:ascii="Times New Roman" w:hAnsi="Times New Roman" w:cs="Times New Roman"/>
            <w:b w:val="0"/>
            <w:noProof/>
            <w:webHidden/>
            <w:sz w:val="28"/>
            <w:szCs w:val="28"/>
          </w:rPr>
          <w:t>33</w:t>
        </w:r>
        <w:r w:rsidR="0087681A" w:rsidRPr="0087681A">
          <w:rPr>
            <w:rFonts w:ascii="Times New Roman" w:hAnsi="Times New Roman" w:cs="Times New Roman"/>
            <w:b w:val="0"/>
            <w:noProof/>
            <w:webHidden/>
            <w:sz w:val="28"/>
            <w:szCs w:val="28"/>
          </w:rPr>
          <w:fldChar w:fldCharType="end"/>
        </w:r>
      </w:hyperlink>
    </w:p>
    <w:p w:rsidR="0087681A" w:rsidRPr="0087681A" w:rsidRDefault="00267A79"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87681A">
          <w:rPr>
            <w:rStyle w:val="ae"/>
            <w:rFonts w:ascii="Times New Roman" w:hAnsi="Times New Roman"/>
            <w:b w:val="0"/>
            <w:caps w:val="0"/>
            <w:noProof/>
            <w:sz w:val="28"/>
            <w:szCs w:val="28"/>
          </w:rPr>
          <w:t>10. Методические указания для обучающихся по освоению дисциплины</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_Toc56884160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87112">
          <w:rPr>
            <w:rFonts w:ascii="Times New Roman" w:hAnsi="Times New Roman" w:cs="Times New Roman"/>
            <w:b w:val="0"/>
            <w:noProof/>
            <w:webHidden/>
            <w:sz w:val="28"/>
            <w:szCs w:val="28"/>
          </w:rPr>
          <w:t>36</w:t>
        </w:r>
        <w:r w:rsidR="0087681A" w:rsidRPr="0087681A">
          <w:rPr>
            <w:rFonts w:ascii="Times New Roman" w:hAnsi="Times New Roman" w:cs="Times New Roman"/>
            <w:b w:val="0"/>
            <w:noProof/>
            <w:webHidden/>
            <w:sz w:val="28"/>
            <w:szCs w:val="28"/>
          </w:rPr>
          <w:fldChar w:fldCharType="end"/>
        </w:r>
      </w:hyperlink>
    </w:p>
    <w:p w:rsidR="0087681A" w:rsidRPr="0087681A" w:rsidRDefault="00267A79"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87681A">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_Toc56884161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87112">
          <w:rPr>
            <w:rFonts w:ascii="Times New Roman" w:hAnsi="Times New Roman" w:cs="Times New Roman"/>
            <w:b w:val="0"/>
            <w:noProof/>
            <w:webHidden/>
            <w:sz w:val="28"/>
            <w:szCs w:val="28"/>
          </w:rPr>
          <w:t>37</w:t>
        </w:r>
        <w:r w:rsidR="0087681A" w:rsidRPr="0087681A">
          <w:rPr>
            <w:rFonts w:ascii="Times New Roman" w:hAnsi="Times New Roman" w:cs="Times New Roman"/>
            <w:b w:val="0"/>
            <w:noProof/>
            <w:webHidden/>
            <w:sz w:val="28"/>
            <w:szCs w:val="28"/>
          </w:rPr>
          <w:fldChar w:fldCharType="end"/>
        </w:r>
      </w:hyperlink>
    </w:p>
    <w:p w:rsidR="0087681A" w:rsidRPr="0087681A" w:rsidRDefault="00267A79"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87681A">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87681A">
          <w:rPr>
            <w:rFonts w:ascii="Times New Roman" w:hAnsi="Times New Roman" w:cs="Times New Roman"/>
            <w:b w:val="0"/>
            <w:noProof/>
            <w:webHidden/>
            <w:sz w:val="28"/>
            <w:szCs w:val="28"/>
          </w:rPr>
          <w:tab/>
        </w:r>
        <w:r w:rsidR="0087681A" w:rsidRPr="0087681A">
          <w:rPr>
            <w:rFonts w:ascii="Times New Roman" w:hAnsi="Times New Roman" w:cs="Times New Roman"/>
            <w:b w:val="0"/>
            <w:noProof/>
            <w:webHidden/>
            <w:sz w:val="28"/>
            <w:szCs w:val="28"/>
          </w:rPr>
          <w:fldChar w:fldCharType="begin"/>
        </w:r>
        <w:r w:rsidR="0087681A" w:rsidRPr="0087681A">
          <w:rPr>
            <w:rFonts w:ascii="Times New Roman" w:hAnsi="Times New Roman" w:cs="Times New Roman"/>
            <w:b w:val="0"/>
            <w:noProof/>
            <w:webHidden/>
            <w:sz w:val="28"/>
            <w:szCs w:val="28"/>
          </w:rPr>
          <w:instrText xml:space="preserve"> PAGEREF _Toc56884162 \h </w:instrText>
        </w:r>
        <w:r w:rsidR="0087681A" w:rsidRPr="0087681A">
          <w:rPr>
            <w:rFonts w:ascii="Times New Roman" w:hAnsi="Times New Roman" w:cs="Times New Roman"/>
            <w:b w:val="0"/>
            <w:noProof/>
            <w:webHidden/>
            <w:sz w:val="28"/>
            <w:szCs w:val="28"/>
          </w:rPr>
        </w:r>
        <w:r w:rsidR="0087681A" w:rsidRPr="0087681A">
          <w:rPr>
            <w:rFonts w:ascii="Times New Roman" w:hAnsi="Times New Roman" w:cs="Times New Roman"/>
            <w:b w:val="0"/>
            <w:noProof/>
            <w:webHidden/>
            <w:sz w:val="28"/>
            <w:szCs w:val="28"/>
          </w:rPr>
          <w:fldChar w:fldCharType="separate"/>
        </w:r>
        <w:r w:rsidR="00787112">
          <w:rPr>
            <w:rFonts w:ascii="Times New Roman" w:hAnsi="Times New Roman" w:cs="Times New Roman"/>
            <w:b w:val="0"/>
            <w:noProof/>
            <w:webHidden/>
            <w:sz w:val="28"/>
            <w:szCs w:val="28"/>
          </w:rPr>
          <w:t>37</w:t>
        </w:r>
        <w:r w:rsidR="0087681A" w:rsidRPr="0087681A">
          <w:rPr>
            <w:rFonts w:ascii="Times New Roman" w:hAnsi="Times New Roman" w:cs="Times New Roman"/>
            <w:b w:val="0"/>
            <w:noProof/>
            <w:webHidden/>
            <w:sz w:val="28"/>
            <w:szCs w:val="28"/>
          </w:rPr>
          <w:fldChar w:fldCharType="end"/>
        </w:r>
      </w:hyperlink>
    </w:p>
    <w:p w:rsidR="009D2095" w:rsidRDefault="009D2095" w:rsidP="0087681A">
      <w:pPr>
        <w:pStyle w:val="27"/>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FB38B6"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FB38B6" w:rsidP="00BE543A">
      <w:pPr>
        <w:widowControl w:val="0"/>
        <w:spacing w:line="360" w:lineRule="auto"/>
        <w:jc w:val="both"/>
        <w:rPr>
          <w:b/>
          <w:bCs/>
          <w:sz w:val="28"/>
          <w:szCs w:val="28"/>
        </w:rPr>
      </w:pPr>
      <w:r>
        <w:rPr>
          <w:b/>
          <w:bCs/>
          <w:caps/>
          <w:sz w:val="28"/>
          <w:szCs w:val="28"/>
        </w:rPr>
        <w:fldChar w:fldCharType="end"/>
      </w:r>
    </w:p>
    <w:p w:rsidR="00760D2C" w:rsidRDefault="00FB38B6" w:rsidP="00BE543A">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 xml:space="preserve">1. </w:t>
      </w:r>
      <w:r w:rsidR="00760D2C">
        <w:rPr>
          <w:rFonts w:ascii="Times New Roman" w:hAnsi="Times New Roman"/>
        </w:rPr>
        <w:t>Наименование дисциплины</w:t>
      </w:r>
    </w:p>
    <w:p w:rsidR="00FB38B6" w:rsidRPr="00760D2C" w:rsidRDefault="00C26DD4" w:rsidP="00760D2C">
      <w:pPr>
        <w:rPr>
          <w:b/>
          <w:bCs/>
          <w:sz w:val="28"/>
        </w:rPr>
      </w:pPr>
      <w:r w:rsidRPr="00760D2C">
        <w:rPr>
          <w:sz w:val="28"/>
        </w:rPr>
        <w:t>Организационная конфликтология</w:t>
      </w:r>
      <w:bookmarkEnd w:id="2"/>
      <w:bookmarkEnd w:id="3"/>
    </w:p>
    <w:p w:rsidR="00EB1DCD" w:rsidRDefault="00EB1DCD" w:rsidP="0025450E">
      <w:pPr>
        <w:tabs>
          <w:tab w:val="left" w:pos="540"/>
        </w:tabs>
        <w:contextualSpacing/>
        <w:jc w:val="both"/>
        <w:outlineLvl w:val="0"/>
        <w:rPr>
          <w:b/>
          <w:sz w:val="28"/>
          <w:szCs w:val="28"/>
        </w:rPr>
      </w:pPr>
      <w:bookmarkStart w:id="5" w:name="_Toc27585858"/>
      <w:bookmarkStart w:id="6" w:name="_Toc56884152"/>
    </w:p>
    <w:p w:rsidR="00FB38B6" w:rsidRPr="0025450E"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FB38B6" w:rsidRDefault="00FB38B6" w:rsidP="00BE543A">
      <w:pPr>
        <w:widowControl w:val="0"/>
        <w:spacing w:line="360" w:lineRule="auto"/>
        <w:ind w:firstLine="709"/>
        <w:jc w:val="both"/>
        <w:rPr>
          <w:sz w:val="28"/>
          <w:szCs w:val="28"/>
        </w:rPr>
      </w:pPr>
      <w:r>
        <w:rPr>
          <w:sz w:val="28"/>
          <w:szCs w:val="28"/>
        </w:rPr>
        <w:t>Процесс изучения дисциплины «</w:t>
      </w:r>
      <w:r w:rsidR="00C26DD4">
        <w:rPr>
          <w:sz w:val="28"/>
          <w:szCs w:val="28"/>
        </w:rPr>
        <w:t>Организационная конфликтология</w:t>
      </w:r>
      <w:r>
        <w:rPr>
          <w:sz w:val="28"/>
          <w:szCs w:val="28"/>
        </w:rPr>
        <w:t>» направлен на формирование следующих компетенций:</w:t>
      </w:r>
    </w:p>
    <w:p w:rsidR="00287EDA" w:rsidRDefault="00287EDA" w:rsidP="00BE543A">
      <w:pPr>
        <w:widowControl w:val="0"/>
        <w:spacing w:line="360" w:lineRule="auto"/>
        <w:ind w:firstLine="709"/>
        <w:jc w:val="both"/>
        <w:rPr>
          <w:sz w:val="28"/>
          <w:szCs w:val="2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428"/>
        <w:gridCol w:w="3686"/>
      </w:tblGrid>
      <w:tr w:rsidR="0064679F" w:rsidRPr="00E123DB" w:rsidTr="0064679F">
        <w:trPr>
          <w:trHeight w:val="1040"/>
        </w:trPr>
        <w:tc>
          <w:tcPr>
            <w:tcW w:w="1134" w:type="dxa"/>
          </w:tcPr>
          <w:p w:rsidR="0064679F" w:rsidRPr="00E123DB" w:rsidRDefault="0064679F" w:rsidP="00A306F9">
            <w:pPr>
              <w:widowControl w:val="0"/>
              <w:tabs>
                <w:tab w:val="left" w:pos="540"/>
              </w:tabs>
              <w:autoSpaceDE w:val="0"/>
              <w:autoSpaceDN w:val="0"/>
              <w:adjustRightInd w:val="0"/>
              <w:contextualSpacing/>
            </w:pPr>
            <w:r w:rsidRPr="00E123DB">
              <w:t>Код компетенции</w:t>
            </w:r>
          </w:p>
        </w:tc>
        <w:tc>
          <w:tcPr>
            <w:tcW w:w="2221" w:type="dxa"/>
          </w:tcPr>
          <w:p w:rsidR="0064679F" w:rsidRPr="00E123DB" w:rsidRDefault="0064679F" w:rsidP="00A306F9">
            <w:pPr>
              <w:widowControl w:val="0"/>
              <w:tabs>
                <w:tab w:val="left" w:pos="540"/>
              </w:tabs>
              <w:autoSpaceDE w:val="0"/>
              <w:autoSpaceDN w:val="0"/>
              <w:adjustRightInd w:val="0"/>
              <w:contextualSpacing/>
              <w:jc w:val="center"/>
            </w:pPr>
            <w:r w:rsidRPr="00E123DB">
              <w:t>Наименование компетенции</w:t>
            </w:r>
          </w:p>
        </w:tc>
        <w:tc>
          <w:tcPr>
            <w:tcW w:w="2428" w:type="dxa"/>
          </w:tcPr>
          <w:p w:rsidR="0064679F" w:rsidRPr="00E123DB" w:rsidRDefault="0064679F" w:rsidP="00A306F9">
            <w:pPr>
              <w:widowControl w:val="0"/>
              <w:tabs>
                <w:tab w:val="left" w:pos="540"/>
              </w:tabs>
              <w:autoSpaceDE w:val="0"/>
              <w:autoSpaceDN w:val="0"/>
              <w:adjustRightInd w:val="0"/>
              <w:contextualSpacing/>
            </w:pPr>
            <w:r w:rsidRPr="00DC7AEB">
              <w:t>Индикаторы достижения компетенции</w:t>
            </w:r>
            <w:r w:rsidRPr="00DC7AEB">
              <w:rPr>
                <w:vertAlign w:val="superscript"/>
              </w:rPr>
              <w:t>1</w:t>
            </w:r>
          </w:p>
        </w:tc>
        <w:tc>
          <w:tcPr>
            <w:tcW w:w="3686" w:type="dxa"/>
          </w:tcPr>
          <w:p w:rsidR="0064679F" w:rsidRPr="00E123DB" w:rsidRDefault="0064679F" w:rsidP="00A306F9">
            <w:pPr>
              <w:widowControl w:val="0"/>
              <w:tabs>
                <w:tab w:val="left" w:pos="540"/>
              </w:tabs>
              <w:autoSpaceDE w:val="0"/>
              <w:autoSpaceDN w:val="0"/>
              <w:adjustRightInd w:val="0"/>
              <w:contextualSpacing/>
            </w:pPr>
            <w:r w:rsidRPr="00E123DB">
              <w:t>Результаты обучения (владения, умения и знания), соотнесенные с компетенциями/индикаторами достижения компетенции</w:t>
            </w:r>
          </w:p>
        </w:tc>
      </w:tr>
      <w:tr w:rsidR="00B13B6C" w:rsidRPr="00E123DB" w:rsidTr="0064679F">
        <w:trPr>
          <w:trHeight w:val="1040"/>
        </w:trPr>
        <w:tc>
          <w:tcPr>
            <w:tcW w:w="1134" w:type="dxa"/>
            <w:vMerge w:val="restart"/>
          </w:tcPr>
          <w:p w:rsidR="00B13B6C" w:rsidRPr="0064679F" w:rsidRDefault="00B13B6C" w:rsidP="00A306F9">
            <w:pPr>
              <w:widowControl w:val="0"/>
              <w:tabs>
                <w:tab w:val="left" w:pos="540"/>
              </w:tabs>
              <w:autoSpaceDE w:val="0"/>
              <w:autoSpaceDN w:val="0"/>
              <w:adjustRightInd w:val="0"/>
              <w:contextualSpacing/>
            </w:pPr>
            <w:r>
              <w:t>ПКН-3</w:t>
            </w:r>
          </w:p>
        </w:tc>
        <w:tc>
          <w:tcPr>
            <w:tcW w:w="2221" w:type="dxa"/>
            <w:vMerge w:val="restart"/>
          </w:tcPr>
          <w:p w:rsidR="00B13B6C" w:rsidRDefault="00B13B6C" w:rsidP="0064679F">
            <w:pPr>
              <w:widowControl w:val="0"/>
            </w:pPr>
            <w:r w:rsidRPr="00C26DD4">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w:t>
            </w:r>
          </w:p>
          <w:p w:rsidR="00B24855" w:rsidRDefault="00B24855" w:rsidP="0064679F">
            <w:pPr>
              <w:widowControl w:val="0"/>
            </w:pPr>
          </w:p>
          <w:p w:rsidR="00B24855" w:rsidRDefault="00B24855" w:rsidP="0064679F">
            <w:pPr>
              <w:widowControl w:val="0"/>
            </w:pPr>
          </w:p>
          <w:p w:rsidR="00B24855" w:rsidRPr="0064679F" w:rsidRDefault="00B24855" w:rsidP="00B24855"/>
        </w:tc>
        <w:tc>
          <w:tcPr>
            <w:tcW w:w="2428" w:type="dxa"/>
          </w:tcPr>
          <w:p w:rsidR="00B13B6C" w:rsidRPr="00E123DB" w:rsidRDefault="00B13B6C" w:rsidP="00CE3DF5">
            <w:pPr>
              <w:widowControl w:val="0"/>
              <w:tabs>
                <w:tab w:val="left" w:pos="540"/>
              </w:tabs>
              <w:autoSpaceDE w:val="0"/>
              <w:autoSpaceDN w:val="0"/>
              <w:adjustRightInd w:val="0"/>
              <w:contextualSpacing/>
            </w:pPr>
            <w: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tc>
        <w:tc>
          <w:tcPr>
            <w:tcW w:w="3686" w:type="dxa"/>
          </w:tcPr>
          <w:p w:rsidR="00CE3DF5" w:rsidRDefault="00B13B6C" w:rsidP="00CE3DF5">
            <w:pPr>
              <w:widowControl w:val="0"/>
              <w:tabs>
                <w:tab w:val="left" w:pos="540"/>
              </w:tabs>
              <w:autoSpaceDE w:val="0"/>
              <w:autoSpaceDN w:val="0"/>
              <w:adjustRightInd w:val="0"/>
              <w:contextualSpacing/>
            </w:pPr>
            <w:r w:rsidRPr="00B13B6C">
              <w:rPr>
                <w:b/>
                <w:bCs/>
                <w:i/>
                <w:iCs/>
              </w:rPr>
              <w:t>Знать</w:t>
            </w:r>
            <w:r>
              <w:t xml:space="preserve"> </w:t>
            </w:r>
            <w:r w:rsidR="00CE3DF5">
              <w:t>методические основы проведения расчетов эффективности и обоснованности управленческих решений и их последствий;</w:t>
            </w:r>
          </w:p>
          <w:p w:rsidR="00B13B6C" w:rsidRPr="00E123DB" w:rsidRDefault="00B13B6C" w:rsidP="00292A55">
            <w:pPr>
              <w:widowControl w:val="0"/>
              <w:tabs>
                <w:tab w:val="left" w:pos="540"/>
              </w:tabs>
              <w:autoSpaceDE w:val="0"/>
              <w:autoSpaceDN w:val="0"/>
              <w:adjustRightInd w:val="0"/>
              <w:contextualSpacing/>
            </w:pPr>
            <w:r w:rsidRPr="00B13B6C">
              <w:rPr>
                <w:b/>
                <w:bCs/>
                <w:i/>
                <w:iCs/>
              </w:rPr>
              <w:t>Уметь</w:t>
            </w:r>
            <w:r>
              <w:t xml:space="preserve"> </w:t>
            </w:r>
            <w:r w:rsidR="00292A55">
              <w:t>использовать полученные знания для анализа финансового состояния организации, находить организационно-управленческие решения</w:t>
            </w:r>
          </w:p>
        </w:tc>
      </w:tr>
      <w:tr w:rsidR="00B13B6C" w:rsidRPr="00E123DB" w:rsidTr="0064679F">
        <w:trPr>
          <w:trHeight w:val="1040"/>
        </w:trPr>
        <w:tc>
          <w:tcPr>
            <w:tcW w:w="1134" w:type="dxa"/>
            <w:vMerge/>
          </w:tcPr>
          <w:p w:rsidR="00B13B6C" w:rsidRDefault="00B13B6C" w:rsidP="00A306F9">
            <w:pPr>
              <w:widowControl w:val="0"/>
              <w:tabs>
                <w:tab w:val="left" w:pos="540"/>
              </w:tabs>
              <w:autoSpaceDE w:val="0"/>
              <w:autoSpaceDN w:val="0"/>
              <w:adjustRightInd w:val="0"/>
              <w:contextualSpacing/>
            </w:pPr>
          </w:p>
        </w:tc>
        <w:tc>
          <w:tcPr>
            <w:tcW w:w="2221" w:type="dxa"/>
            <w:vMerge/>
          </w:tcPr>
          <w:p w:rsidR="00B13B6C" w:rsidRPr="00C26DD4" w:rsidRDefault="00B13B6C" w:rsidP="0064679F">
            <w:pPr>
              <w:widowControl w:val="0"/>
            </w:pPr>
          </w:p>
        </w:tc>
        <w:tc>
          <w:tcPr>
            <w:tcW w:w="2428" w:type="dxa"/>
          </w:tcPr>
          <w:p w:rsidR="00B13B6C" w:rsidRDefault="00B13B6C" w:rsidP="00C26DD4">
            <w:pPr>
              <w:widowControl w:val="0"/>
              <w:tabs>
                <w:tab w:val="left" w:pos="540"/>
              </w:tabs>
              <w:autoSpaceDE w:val="0"/>
              <w:autoSpaceDN w:val="0"/>
              <w:adjustRightInd w:val="0"/>
              <w:contextualSpacing/>
            </w:pPr>
            <w:r>
              <w:t>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tc>
        <w:tc>
          <w:tcPr>
            <w:tcW w:w="3686" w:type="dxa"/>
          </w:tcPr>
          <w:p w:rsidR="000E31CD" w:rsidRDefault="00B13B6C" w:rsidP="000E31CD">
            <w:pPr>
              <w:widowControl w:val="0"/>
              <w:tabs>
                <w:tab w:val="left" w:pos="540"/>
              </w:tabs>
              <w:autoSpaceDE w:val="0"/>
              <w:autoSpaceDN w:val="0"/>
              <w:adjustRightInd w:val="0"/>
              <w:contextualSpacing/>
            </w:pPr>
            <w:r w:rsidRPr="00B13B6C">
              <w:rPr>
                <w:b/>
                <w:bCs/>
                <w:i/>
                <w:iCs/>
              </w:rPr>
              <w:t>Знать</w:t>
            </w:r>
            <w:r>
              <w:t xml:space="preserve"> </w:t>
            </w:r>
            <w:r w:rsidR="000E31CD">
              <w:t>основы оценки степени</w:t>
            </w:r>
          </w:p>
          <w:p w:rsidR="000E31CD" w:rsidRDefault="000E31CD" w:rsidP="000E31CD">
            <w:pPr>
              <w:widowControl w:val="0"/>
              <w:tabs>
                <w:tab w:val="left" w:pos="540"/>
              </w:tabs>
              <w:autoSpaceDE w:val="0"/>
              <w:autoSpaceDN w:val="0"/>
              <w:adjustRightInd w:val="0"/>
              <w:contextualSpacing/>
            </w:pPr>
            <w:r>
              <w:t>достижения целей, предупреждения проблем, потерь, изучения и мобилизации</w:t>
            </w:r>
          </w:p>
          <w:p w:rsidR="000E31CD" w:rsidRDefault="000E31CD" w:rsidP="000E31CD">
            <w:pPr>
              <w:widowControl w:val="0"/>
              <w:tabs>
                <w:tab w:val="left" w:pos="540"/>
              </w:tabs>
              <w:autoSpaceDE w:val="0"/>
              <w:autoSpaceDN w:val="0"/>
              <w:adjustRightInd w:val="0"/>
              <w:contextualSpacing/>
            </w:pPr>
            <w:r>
              <w:t>позитивных тенденций в процессе управления; диагностики состояния объекта, выявления причин отклонения фактического состояния</w:t>
            </w:r>
          </w:p>
          <w:p w:rsidR="00B13B6C" w:rsidRDefault="000E31CD" w:rsidP="000E31CD">
            <w:pPr>
              <w:widowControl w:val="0"/>
              <w:tabs>
                <w:tab w:val="left" w:pos="540"/>
              </w:tabs>
              <w:autoSpaceDE w:val="0"/>
              <w:autoSpaceDN w:val="0"/>
              <w:adjustRightInd w:val="0"/>
              <w:contextualSpacing/>
            </w:pPr>
            <w:r>
              <w:t>от стандартов, нахождения путей устранения этих причин путем мобилизации усилий членов коллектива;</w:t>
            </w:r>
          </w:p>
          <w:p w:rsidR="00B13B6C" w:rsidRPr="00613DB8" w:rsidRDefault="00B13B6C" w:rsidP="006C6931">
            <w:pPr>
              <w:widowControl w:val="0"/>
              <w:tabs>
                <w:tab w:val="left" w:pos="540"/>
              </w:tabs>
              <w:autoSpaceDE w:val="0"/>
              <w:autoSpaceDN w:val="0"/>
              <w:adjustRightInd w:val="0"/>
              <w:contextualSpacing/>
            </w:pPr>
            <w:r w:rsidRPr="00B13B6C">
              <w:rPr>
                <w:b/>
                <w:bCs/>
                <w:i/>
                <w:iCs/>
              </w:rPr>
              <w:t>Уметь</w:t>
            </w:r>
            <w:r w:rsidR="00A76ECE">
              <w:rPr>
                <w:b/>
                <w:bCs/>
                <w:i/>
                <w:iCs/>
              </w:rPr>
              <w:t xml:space="preserve"> </w:t>
            </w:r>
            <w:r w:rsidR="00613DB8">
              <w:t xml:space="preserve">использовать организационные, </w:t>
            </w:r>
            <w:r w:rsidR="006C6931">
              <w:t>социально-психологические, экономические и о</w:t>
            </w:r>
            <w:r w:rsidR="006C6931" w:rsidRPr="006C6931">
              <w:t>рганизационно-технологические</w:t>
            </w:r>
            <w:r w:rsidR="00613DB8">
              <w:t xml:space="preserve"> методы</w:t>
            </w:r>
            <w:r w:rsidR="006C6931">
              <w:t>, позволяющие обеспечить управление и требуемое качество деятельности организации.</w:t>
            </w:r>
          </w:p>
        </w:tc>
      </w:tr>
      <w:tr w:rsidR="00B13B6C" w:rsidRPr="00E123DB" w:rsidTr="0064679F">
        <w:trPr>
          <w:trHeight w:val="1040"/>
        </w:trPr>
        <w:tc>
          <w:tcPr>
            <w:tcW w:w="1134" w:type="dxa"/>
            <w:vMerge/>
          </w:tcPr>
          <w:p w:rsidR="00B13B6C" w:rsidRDefault="00B13B6C" w:rsidP="00A306F9">
            <w:pPr>
              <w:widowControl w:val="0"/>
              <w:tabs>
                <w:tab w:val="left" w:pos="540"/>
              </w:tabs>
              <w:autoSpaceDE w:val="0"/>
              <w:autoSpaceDN w:val="0"/>
              <w:adjustRightInd w:val="0"/>
              <w:contextualSpacing/>
            </w:pPr>
          </w:p>
        </w:tc>
        <w:tc>
          <w:tcPr>
            <w:tcW w:w="2221" w:type="dxa"/>
            <w:vMerge/>
          </w:tcPr>
          <w:p w:rsidR="00B13B6C" w:rsidRPr="00C26DD4" w:rsidRDefault="00B13B6C" w:rsidP="0064679F">
            <w:pPr>
              <w:widowControl w:val="0"/>
            </w:pPr>
          </w:p>
        </w:tc>
        <w:tc>
          <w:tcPr>
            <w:tcW w:w="2428" w:type="dxa"/>
          </w:tcPr>
          <w:p w:rsidR="00B13B6C" w:rsidRDefault="00B13B6C" w:rsidP="00B13B6C">
            <w:pPr>
              <w:widowControl w:val="0"/>
              <w:tabs>
                <w:tab w:val="left" w:pos="540"/>
              </w:tabs>
              <w:autoSpaceDE w:val="0"/>
              <w:autoSpaceDN w:val="0"/>
              <w:adjustRightInd w:val="0"/>
              <w:contextualSpacing/>
            </w:pPr>
            <w:r>
              <w:t>3. Разрабатывает систему диагностики и выявления негативных факторов развития бизнеса организации.</w:t>
            </w:r>
          </w:p>
        </w:tc>
        <w:tc>
          <w:tcPr>
            <w:tcW w:w="3686" w:type="dxa"/>
          </w:tcPr>
          <w:p w:rsidR="0021155C" w:rsidRDefault="00B13B6C" w:rsidP="0021155C">
            <w:pPr>
              <w:widowControl w:val="0"/>
              <w:tabs>
                <w:tab w:val="left" w:pos="540"/>
              </w:tabs>
              <w:autoSpaceDE w:val="0"/>
              <w:autoSpaceDN w:val="0"/>
              <w:adjustRightInd w:val="0"/>
              <w:contextualSpacing/>
            </w:pPr>
            <w:r w:rsidRPr="00B13B6C">
              <w:rPr>
                <w:b/>
                <w:bCs/>
                <w:i/>
                <w:iCs/>
              </w:rPr>
              <w:t>Знать</w:t>
            </w:r>
            <w:r>
              <w:t xml:space="preserve"> </w:t>
            </w:r>
            <w:r w:rsidR="0021155C">
              <w:t>алгоритмы принятия</w:t>
            </w:r>
          </w:p>
          <w:p w:rsidR="00B13B6C" w:rsidRDefault="0021155C" w:rsidP="0021155C">
            <w:pPr>
              <w:widowControl w:val="0"/>
              <w:tabs>
                <w:tab w:val="left" w:pos="540"/>
              </w:tabs>
              <w:autoSpaceDE w:val="0"/>
              <w:autoSpaceDN w:val="0"/>
              <w:adjustRightInd w:val="0"/>
              <w:contextualSpacing/>
            </w:pPr>
            <w:r>
              <w:t>управленческих решений, включающих сбор информации о проблеме, определение проблемы, формулирование причин возникновения проблемы, установление целей принятия решений и видов принимаемых решений;</w:t>
            </w:r>
          </w:p>
          <w:p w:rsidR="00B13B6C" w:rsidRPr="000E31CD" w:rsidRDefault="00B13B6C" w:rsidP="00B13B6C">
            <w:pPr>
              <w:widowControl w:val="0"/>
              <w:tabs>
                <w:tab w:val="left" w:pos="540"/>
              </w:tabs>
              <w:autoSpaceDE w:val="0"/>
              <w:autoSpaceDN w:val="0"/>
              <w:adjustRightInd w:val="0"/>
              <w:contextualSpacing/>
            </w:pPr>
            <w:r w:rsidRPr="00B13B6C">
              <w:rPr>
                <w:b/>
                <w:bCs/>
                <w:i/>
                <w:iCs/>
              </w:rPr>
              <w:t>Уметь</w:t>
            </w:r>
            <w:r w:rsidR="00A76ECE">
              <w:rPr>
                <w:b/>
                <w:bCs/>
                <w:i/>
                <w:iCs/>
              </w:rPr>
              <w:t xml:space="preserve"> </w:t>
            </w:r>
            <w:r w:rsidR="000E31CD" w:rsidRPr="000E31CD">
              <w:t>применять практические меры, направленные на разрешение проблем, включающие в себя составление плана, организацию осуществления реализации, контроль выполнения решения, оценку результатов реализации решения</w:t>
            </w:r>
          </w:p>
        </w:tc>
      </w:tr>
      <w:tr w:rsidR="00B13B6C" w:rsidRPr="00E123DB" w:rsidTr="0064679F">
        <w:trPr>
          <w:trHeight w:val="1040"/>
        </w:trPr>
        <w:tc>
          <w:tcPr>
            <w:tcW w:w="1134" w:type="dxa"/>
            <w:vMerge/>
          </w:tcPr>
          <w:p w:rsidR="00B13B6C" w:rsidRDefault="00B13B6C" w:rsidP="00A306F9">
            <w:pPr>
              <w:widowControl w:val="0"/>
              <w:tabs>
                <w:tab w:val="left" w:pos="540"/>
              </w:tabs>
              <w:autoSpaceDE w:val="0"/>
              <w:autoSpaceDN w:val="0"/>
              <w:adjustRightInd w:val="0"/>
              <w:contextualSpacing/>
            </w:pPr>
          </w:p>
        </w:tc>
        <w:tc>
          <w:tcPr>
            <w:tcW w:w="2221" w:type="dxa"/>
            <w:vMerge/>
          </w:tcPr>
          <w:p w:rsidR="00B13B6C" w:rsidRPr="00C26DD4" w:rsidRDefault="00B13B6C" w:rsidP="0064679F">
            <w:pPr>
              <w:widowControl w:val="0"/>
            </w:pPr>
          </w:p>
        </w:tc>
        <w:tc>
          <w:tcPr>
            <w:tcW w:w="2428" w:type="dxa"/>
          </w:tcPr>
          <w:p w:rsidR="00B13B6C" w:rsidRDefault="00B13B6C" w:rsidP="00B13B6C">
            <w:pPr>
              <w:widowControl w:val="0"/>
              <w:tabs>
                <w:tab w:val="left" w:pos="540"/>
              </w:tabs>
              <w:autoSpaceDE w:val="0"/>
              <w:autoSpaceDN w:val="0"/>
              <w:adjustRightInd w:val="0"/>
              <w:contextualSpacing/>
            </w:pPr>
            <w:r>
              <w:t>4. 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tc>
        <w:tc>
          <w:tcPr>
            <w:tcW w:w="3686" w:type="dxa"/>
          </w:tcPr>
          <w:p w:rsidR="00B13B6C" w:rsidRDefault="00B13B6C" w:rsidP="00B13B6C">
            <w:pPr>
              <w:widowControl w:val="0"/>
              <w:tabs>
                <w:tab w:val="left" w:pos="540"/>
              </w:tabs>
              <w:autoSpaceDE w:val="0"/>
              <w:autoSpaceDN w:val="0"/>
              <w:adjustRightInd w:val="0"/>
              <w:contextualSpacing/>
            </w:pPr>
            <w:r w:rsidRPr="00B13B6C">
              <w:rPr>
                <w:b/>
                <w:bCs/>
                <w:i/>
                <w:iCs/>
              </w:rPr>
              <w:t>Знать</w:t>
            </w:r>
            <w:r>
              <w:t xml:space="preserve"> </w:t>
            </w:r>
            <w:r w:rsidR="0021155C">
              <w:t>методы и правила обработки и анализа данных, принятия решений в условиях неопределенности и риска в деятельности организации;</w:t>
            </w:r>
          </w:p>
          <w:p w:rsidR="00B13B6C" w:rsidRPr="000E31CD" w:rsidRDefault="00B13B6C" w:rsidP="00613DB8">
            <w:pPr>
              <w:widowControl w:val="0"/>
              <w:tabs>
                <w:tab w:val="left" w:pos="540"/>
              </w:tabs>
              <w:autoSpaceDE w:val="0"/>
              <w:autoSpaceDN w:val="0"/>
              <w:adjustRightInd w:val="0"/>
              <w:contextualSpacing/>
            </w:pPr>
            <w:r w:rsidRPr="00B13B6C">
              <w:rPr>
                <w:b/>
                <w:bCs/>
                <w:i/>
                <w:iCs/>
              </w:rPr>
              <w:t>Уметь</w:t>
            </w:r>
            <w:r w:rsidR="00A76ECE">
              <w:rPr>
                <w:b/>
                <w:bCs/>
                <w:i/>
                <w:iCs/>
              </w:rPr>
              <w:t xml:space="preserve"> </w:t>
            </w:r>
            <w:r w:rsidR="000E31CD" w:rsidRPr="000E31CD">
              <w:t>анализировать</w:t>
            </w:r>
            <w:r w:rsidR="000E31CD">
              <w:t xml:space="preserve"> ф</w:t>
            </w:r>
            <w:r w:rsidR="000E31CD" w:rsidRPr="000E31CD">
              <w:t>акторы, влияющие на принятие решения, объекты или действия, которые необходимо учесть в процессе принятия решения</w:t>
            </w:r>
            <w:r w:rsidR="000E31CD">
              <w:t xml:space="preserve"> и</w:t>
            </w:r>
            <w:r w:rsidR="000E31CD" w:rsidRPr="000E31CD">
              <w:t xml:space="preserve"> объективные</w:t>
            </w:r>
            <w:r w:rsidR="000E31CD">
              <w:t xml:space="preserve"> </w:t>
            </w:r>
            <w:r w:rsidR="000E31CD" w:rsidRPr="000E31CD">
              <w:t>не зависящие от лица, принимающего решения, представление о которых</w:t>
            </w:r>
            <w:r w:rsidR="00613DB8">
              <w:t xml:space="preserve"> </w:t>
            </w:r>
            <w:r w:rsidR="000E31CD" w:rsidRPr="000E31CD">
              <w:t>дает информация о состоянии системы, внешних факторах, воздействующих на</w:t>
            </w:r>
            <w:r w:rsidR="00613DB8">
              <w:t xml:space="preserve"> </w:t>
            </w:r>
            <w:r w:rsidR="000E31CD" w:rsidRPr="000E31CD">
              <w:t>нее</w:t>
            </w:r>
            <w:r w:rsidR="00613DB8">
              <w:t xml:space="preserve">, а также </w:t>
            </w:r>
            <w:r w:rsidR="000E31CD" w:rsidRPr="000E31CD">
              <w:t xml:space="preserve">субъективные факторы, формируемые или </w:t>
            </w:r>
            <w:r w:rsidR="00613DB8">
              <w:t>п</w:t>
            </w:r>
            <w:r w:rsidR="000E31CD" w:rsidRPr="000E31CD">
              <w:t>редставляемые лицом, принимающим решение</w:t>
            </w:r>
          </w:p>
        </w:tc>
      </w:tr>
      <w:tr w:rsidR="00B13B6C" w:rsidRPr="00E123DB" w:rsidTr="0064679F">
        <w:trPr>
          <w:trHeight w:val="1040"/>
        </w:trPr>
        <w:tc>
          <w:tcPr>
            <w:tcW w:w="1134" w:type="dxa"/>
            <w:vMerge/>
          </w:tcPr>
          <w:p w:rsidR="00B13B6C" w:rsidRDefault="00B13B6C" w:rsidP="00A306F9">
            <w:pPr>
              <w:widowControl w:val="0"/>
              <w:tabs>
                <w:tab w:val="left" w:pos="540"/>
              </w:tabs>
              <w:autoSpaceDE w:val="0"/>
              <w:autoSpaceDN w:val="0"/>
              <w:adjustRightInd w:val="0"/>
              <w:contextualSpacing/>
            </w:pPr>
          </w:p>
        </w:tc>
        <w:tc>
          <w:tcPr>
            <w:tcW w:w="2221" w:type="dxa"/>
            <w:vMerge/>
          </w:tcPr>
          <w:p w:rsidR="00B13B6C" w:rsidRPr="00C26DD4" w:rsidRDefault="00B13B6C" w:rsidP="0064679F">
            <w:pPr>
              <w:widowControl w:val="0"/>
            </w:pPr>
          </w:p>
        </w:tc>
        <w:tc>
          <w:tcPr>
            <w:tcW w:w="2428" w:type="dxa"/>
          </w:tcPr>
          <w:p w:rsidR="00B13B6C" w:rsidRDefault="00B13B6C" w:rsidP="00C26DD4">
            <w:pPr>
              <w:widowControl w:val="0"/>
              <w:tabs>
                <w:tab w:val="left" w:pos="540"/>
              </w:tabs>
              <w:autoSpaceDE w:val="0"/>
              <w:autoSpaceDN w:val="0"/>
              <w:adjustRightInd w:val="0"/>
              <w:contextualSpacing/>
            </w:pPr>
            <w:r>
              <w:t>5. Разрабатывает методы анализа эффективности реализации экономических проектов, а также методики их оценки.</w:t>
            </w:r>
          </w:p>
        </w:tc>
        <w:tc>
          <w:tcPr>
            <w:tcW w:w="3686" w:type="dxa"/>
          </w:tcPr>
          <w:p w:rsidR="00613DB8" w:rsidRDefault="00B13B6C" w:rsidP="00613DB8">
            <w:pPr>
              <w:widowControl w:val="0"/>
              <w:tabs>
                <w:tab w:val="left" w:pos="540"/>
              </w:tabs>
              <w:autoSpaceDE w:val="0"/>
              <w:autoSpaceDN w:val="0"/>
              <w:adjustRightInd w:val="0"/>
              <w:contextualSpacing/>
            </w:pPr>
            <w:r w:rsidRPr="00B13B6C">
              <w:rPr>
                <w:b/>
                <w:bCs/>
                <w:i/>
                <w:iCs/>
              </w:rPr>
              <w:t>Знать</w:t>
            </w:r>
            <w:r>
              <w:t xml:space="preserve"> </w:t>
            </w:r>
            <w:r w:rsidR="00292A55">
              <w:t>конкретные характеристики факторов внешней и внутренней среды организации, фирмы, комбинация которых характеризует проблему;</w:t>
            </w:r>
          </w:p>
          <w:p w:rsidR="00B13B6C" w:rsidRPr="00613DB8" w:rsidRDefault="00B13B6C" w:rsidP="00613DB8">
            <w:pPr>
              <w:widowControl w:val="0"/>
              <w:tabs>
                <w:tab w:val="left" w:pos="540"/>
              </w:tabs>
              <w:autoSpaceDE w:val="0"/>
              <w:autoSpaceDN w:val="0"/>
              <w:adjustRightInd w:val="0"/>
              <w:contextualSpacing/>
            </w:pPr>
            <w:r w:rsidRPr="00B13B6C">
              <w:rPr>
                <w:b/>
                <w:bCs/>
                <w:i/>
                <w:iCs/>
              </w:rPr>
              <w:t>Уметь</w:t>
            </w:r>
            <w:r w:rsidR="00A76ECE">
              <w:rPr>
                <w:b/>
                <w:bCs/>
                <w:i/>
                <w:iCs/>
              </w:rPr>
              <w:t xml:space="preserve"> </w:t>
            </w:r>
            <w:r w:rsidR="00613DB8" w:rsidRPr="00613DB8">
              <w:t>различать</w:t>
            </w:r>
            <w:r w:rsidR="00613DB8">
              <w:t xml:space="preserve"> </w:t>
            </w:r>
            <w:r w:rsidR="00613DB8" w:rsidRPr="00613DB8">
              <w:t>эффективность и качество процесса разработки решения и эффективность и</w:t>
            </w:r>
            <w:r w:rsidR="00613DB8">
              <w:t xml:space="preserve"> </w:t>
            </w:r>
            <w:r w:rsidR="00613DB8" w:rsidRPr="00613DB8">
              <w:t xml:space="preserve">качество реализации </w:t>
            </w:r>
            <w:r w:rsidR="00613DB8">
              <w:t>управленческих решений</w:t>
            </w:r>
            <w:r w:rsidR="00613DB8" w:rsidRPr="00613DB8">
              <w:t>, что соответствует двум стадиям принятия решения:</w:t>
            </w:r>
            <w:r w:rsidR="00613DB8">
              <w:t xml:space="preserve"> </w:t>
            </w:r>
            <w:r w:rsidR="00613DB8" w:rsidRPr="00613DB8">
              <w:t>мыслительной</w:t>
            </w:r>
            <w:r w:rsidR="00613DB8">
              <w:t xml:space="preserve"> </w:t>
            </w:r>
            <w:r w:rsidR="00613DB8" w:rsidRPr="00613DB8">
              <w:t>деятельности</w:t>
            </w:r>
            <w:r w:rsidR="00613DB8">
              <w:t xml:space="preserve"> </w:t>
            </w:r>
            <w:r w:rsidR="00613DB8" w:rsidRPr="00613DB8">
              <w:t>по</w:t>
            </w:r>
            <w:r w:rsidR="00613DB8">
              <w:t xml:space="preserve"> </w:t>
            </w:r>
            <w:r w:rsidR="00613DB8" w:rsidRPr="00613DB8">
              <w:t>разработке</w:t>
            </w:r>
            <w:r w:rsidR="00613DB8">
              <w:t xml:space="preserve"> </w:t>
            </w:r>
            <w:r w:rsidR="00613DB8" w:rsidRPr="00613DB8">
              <w:t>решения</w:t>
            </w:r>
            <w:r w:rsidR="00613DB8">
              <w:t xml:space="preserve"> </w:t>
            </w:r>
            <w:r w:rsidR="00613DB8" w:rsidRPr="00613DB8">
              <w:t>и</w:t>
            </w:r>
            <w:r w:rsidR="00613DB8">
              <w:t xml:space="preserve"> </w:t>
            </w:r>
            <w:r w:rsidR="00613DB8" w:rsidRPr="00613DB8">
              <w:lastRenderedPageBreak/>
              <w:t>управленческой</w:t>
            </w:r>
            <w:r w:rsidR="00613DB8">
              <w:t xml:space="preserve"> </w:t>
            </w:r>
            <w:r w:rsidR="00613DB8" w:rsidRPr="00613DB8">
              <w:t>деятельности по реализации решения</w:t>
            </w:r>
            <w:r w:rsidR="00613DB8">
              <w:t>.</w:t>
            </w:r>
          </w:p>
        </w:tc>
      </w:tr>
      <w:tr w:rsidR="003F54B5" w:rsidRPr="00E123DB" w:rsidTr="0064679F">
        <w:trPr>
          <w:trHeight w:val="1040"/>
        </w:trPr>
        <w:tc>
          <w:tcPr>
            <w:tcW w:w="1134" w:type="dxa"/>
            <w:vMerge w:val="restart"/>
          </w:tcPr>
          <w:p w:rsidR="003F54B5" w:rsidRPr="00E123DB" w:rsidRDefault="003F54B5" w:rsidP="00A306F9">
            <w:pPr>
              <w:widowControl w:val="0"/>
              <w:tabs>
                <w:tab w:val="left" w:pos="540"/>
              </w:tabs>
              <w:autoSpaceDE w:val="0"/>
              <w:autoSpaceDN w:val="0"/>
              <w:adjustRightInd w:val="0"/>
              <w:contextualSpacing/>
            </w:pPr>
            <w:r>
              <w:lastRenderedPageBreak/>
              <w:t>ПКН-8</w:t>
            </w:r>
          </w:p>
        </w:tc>
        <w:tc>
          <w:tcPr>
            <w:tcW w:w="2221" w:type="dxa"/>
            <w:vMerge w:val="restart"/>
          </w:tcPr>
          <w:p w:rsidR="003F54B5" w:rsidRDefault="003F54B5" w:rsidP="0064679F">
            <w:pPr>
              <w:widowControl w:val="0"/>
              <w:tabs>
                <w:tab w:val="left" w:pos="540"/>
              </w:tabs>
              <w:autoSpaceDE w:val="0"/>
              <w:autoSpaceDN w:val="0"/>
              <w:adjustRightInd w:val="0"/>
              <w:contextualSpacing/>
            </w:pPr>
            <w:r w:rsidRPr="00C26DD4">
              <w:t>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p>
          <w:p w:rsidR="00B24855" w:rsidRDefault="00B24855" w:rsidP="0064679F">
            <w:pPr>
              <w:widowControl w:val="0"/>
              <w:tabs>
                <w:tab w:val="left" w:pos="540"/>
              </w:tabs>
              <w:autoSpaceDE w:val="0"/>
              <w:autoSpaceDN w:val="0"/>
              <w:adjustRightInd w:val="0"/>
              <w:contextualSpacing/>
            </w:pPr>
          </w:p>
          <w:p w:rsidR="00B24855" w:rsidRDefault="00B24855" w:rsidP="0064679F">
            <w:pPr>
              <w:widowControl w:val="0"/>
              <w:tabs>
                <w:tab w:val="left" w:pos="540"/>
              </w:tabs>
              <w:autoSpaceDE w:val="0"/>
              <w:autoSpaceDN w:val="0"/>
              <w:adjustRightInd w:val="0"/>
              <w:contextualSpacing/>
            </w:pPr>
          </w:p>
          <w:p w:rsidR="00B24855" w:rsidRDefault="00B24855" w:rsidP="0064679F">
            <w:pPr>
              <w:widowControl w:val="0"/>
              <w:tabs>
                <w:tab w:val="left" w:pos="540"/>
              </w:tabs>
              <w:autoSpaceDE w:val="0"/>
              <w:autoSpaceDN w:val="0"/>
              <w:adjustRightInd w:val="0"/>
              <w:contextualSpacing/>
            </w:pPr>
          </w:p>
          <w:p w:rsidR="00B24855" w:rsidRDefault="00B24855" w:rsidP="0064679F">
            <w:pPr>
              <w:widowControl w:val="0"/>
              <w:tabs>
                <w:tab w:val="left" w:pos="540"/>
              </w:tabs>
              <w:autoSpaceDE w:val="0"/>
              <w:autoSpaceDN w:val="0"/>
              <w:adjustRightInd w:val="0"/>
              <w:contextualSpacing/>
            </w:pPr>
          </w:p>
          <w:p w:rsidR="00B24855" w:rsidRPr="00E123DB" w:rsidRDefault="00B24855" w:rsidP="00B24855">
            <w:pPr>
              <w:widowControl w:val="0"/>
              <w:tabs>
                <w:tab w:val="left" w:pos="540"/>
              </w:tabs>
              <w:autoSpaceDE w:val="0"/>
              <w:autoSpaceDN w:val="0"/>
              <w:adjustRightInd w:val="0"/>
              <w:contextualSpacing/>
            </w:pPr>
          </w:p>
        </w:tc>
        <w:tc>
          <w:tcPr>
            <w:tcW w:w="2428" w:type="dxa"/>
          </w:tcPr>
          <w:p w:rsidR="003F54B5" w:rsidRDefault="003F54B5" w:rsidP="00AB34ED">
            <w:pPr>
              <w:widowControl w:val="0"/>
              <w:tabs>
                <w:tab w:val="left" w:pos="540"/>
              </w:tabs>
              <w:autoSpaceDE w:val="0"/>
              <w:autoSpaceDN w:val="0"/>
              <w:adjustRightInd w:val="0"/>
              <w:contextualSpacing/>
            </w:pPr>
            <w: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3F54B5" w:rsidRPr="00E123DB" w:rsidRDefault="003F54B5" w:rsidP="003F54B5">
            <w:pPr>
              <w:widowControl w:val="0"/>
              <w:tabs>
                <w:tab w:val="left" w:pos="540"/>
              </w:tabs>
              <w:autoSpaceDE w:val="0"/>
              <w:autoSpaceDN w:val="0"/>
              <w:adjustRightInd w:val="0"/>
              <w:contextualSpacing/>
            </w:pPr>
          </w:p>
        </w:tc>
        <w:tc>
          <w:tcPr>
            <w:tcW w:w="3686" w:type="dxa"/>
          </w:tcPr>
          <w:p w:rsidR="003F54B5" w:rsidRDefault="003F54B5" w:rsidP="003F54B5">
            <w:pPr>
              <w:widowControl w:val="0"/>
              <w:tabs>
                <w:tab w:val="left" w:pos="540"/>
              </w:tabs>
              <w:autoSpaceDE w:val="0"/>
              <w:autoSpaceDN w:val="0"/>
              <w:adjustRightInd w:val="0"/>
              <w:contextualSpacing/>
            </w:pPr>
            <w:r w:rsidRPr="003F54B5">
              <w:rPr>
                <w:b/>
                <w:bCs/>
                <w:i/>
                <w:iCs/>
              </w:rPr>
              <w:t>Знать</w:t>
            </w:r>
            <w:r>
              <w:t xml:space="preserve"> современный подход к определению роли и места управления человеческими ресурсами в общеорганизационном управлении; основные способы управления организационными конфликтами</w:t>
            </w:r>
            <w:r w:rsidR="00613DB8">
              <w:t>;</w:t>
            </w:r>
          </w:p>
          <w:p w:rsidR="003F54B5" w:rsidRPr="00E123DB" w:rsidRDefault="003F54B5" w:rsidP="003F54B5">
            <w:pPr>
              <w:widowControl w:val="0"/>
              <w:tabs>
                <w:tab w:val="left" w:pos="540"/>
              </w:tabs>
              <w:autoSpaceDE w:val="0"/>
              <w:autoSpaceDN w:val="0"/>
              <w:adjustRightInd w:val="0"/>
              <w:contextualSpacing/>
            </w:pPr>
            <w:r w:rsidRPr="003F54B5">
              <w:rPr>
                <w:b/>
                <w:bCs/>
                <w:i/>
                <w:iCs/>
              </w:rPr>
              <w:t>Уметь</w:t>
            </w:r>
            <w:r>
              <w:t xml:space="preserve"> выбирать способ и осуществлять на практике управление организационными конфликтами, соответствующие  решению стратегических задач организации</w:t>
            </w:r>
          </w:p>
        </w:tc>
      </w:tr>
      <w:tr w:rsidR="003F54B5" w:rsidRPr="00E123DB" w:rsidTr="0064679F">
        <w:trPr>
          <w:trHeight w:val="1040"/>
        </w:trPr>
        <w:tc>
          <w:tcPr>
            <w:tcW w:w="1134" w:type="dxa"/>
            <w:vMerge/>
          </w:tcPr>
          <w:p w:rsidR="003F54B5" w:rsidRDefault="003F54B5" w:rsidP="003F54B5">
            <w:pPr>
              <w:widowControl w:val="0"/>
              <w:tabs>
                <w:tab w:val="left" w:pos="540"/>
              </w:tabs>
              <w:autoSpaceDE w:val="0"/>
              <w:autoSpaceDN w:val="0"/>
              <w:adjustRightInd w:val="0"/>
              <w:contextualSpacing/>
            </w:pPr>
          </w:p>
        </w:tc>
        <w:tc>
          <w:tcPr>
            <w:tcW w:w="2221" w:type="dxa"/>
            <w:vMerge/>
          </w:tcPr>
          <w:p w:rsidR="003F54B5" w:rsidRPr="00C26DD4" w:rsidRDefault="003F54B5" w:rsidP="003F54B5">
            <w:pPr>
              <w:widowControl w:val="0"/>
              <w:tabs>
                <w:tab w:val="left" w:pos="540"/>
              </w:tabs>
              <w:autoSpaceDE w:val="0"/>
              <w:autoSpaceDN w:val="0"/>
              <w:adjustRightInd w:val="0"/>
              <w:contextualSpacing/>
            </w:pPr>
          </w:p>
        </w:tc>
        <w:tc>
          <w:tcPr>
            <w:tcW w:w="2428" w:type="dxa"/>
          </w:tcPr>
          <w:p w:rsidR="003F54B5" w:rsidRDefault="003F54B5" w:rsidP="003F54B5">
            <w:pPr>
              <w:widowControl w:val="0"/>
              <w:tabs>
                <w:tab w:val="left" w:pos="540"/>
              </w:tabs>
              <w:autoSpaceDE w:val="0"/>
              <w:autoSpaceDN w:val="0"/>
              <w:adjustRightInd w:val="0"/>
              <w:contextualSpacing/>
            </w:pPr>
            <w:r>
              <w:t>2.Владеет навыками анализа организационной культуры и инструментами её совершенствования.</w:t>
            </w:r>
          </w:p>
        </w:tc>
        <w:tc>
          <w:tcPr>
            <w:tcW w:w="3686" w:type="dxa"/>
          </w:tcPr>
          <w:p w:rsidR="003F54B5" w:rsidRPr="003F54B5" w:rsidRDefault="003F54B5" w:rsidP="003F54B5">
            <w:pPr>
              <w:autoSpaceDE w:val="0"/>
              <w:autoSpaceDN w:val="0"/>
              <w:adjustRightInd w:val="0"/>
            </w:pPr>
            <w:r w:rsidRPr="00E46BE0">
              <w:rPr>
                <w:b/>
                <w:bCs/>
                <w:i/>
                <w:iCs/>
              </w:rPr>
              <w:t>Знать</w:t>
            </w:r>
            <w:r>
              <w:rPr>
                <w:b/>
                <w:bCs/>
                <w:i/>
                <w:iCs/>
              </w:rPr>
              <w:t xml:space="preserve"> </w:t>
            </w:r>
            <w:r w:rsidRPr="003F54B5">
              <w:t>психологические принципы распределения социальных ролей и трудовых функций в рабочем коллективе с соблюдением принципов организационной культуры; типовые причины организационных конфликтов и способов их профилактики.</w:t>
            </w:r>
          </w:p>
          <w:p w:rsidR="003F54B5" w:rsidRPr="00D8132B" w:rsidRDefault="003F54B5" w:rsidP="003F54B5">
            <w:pPr>
              <w:autoSpaceDE w:val="0"/>
              <w:autoSpaceDN w:val="0"/>
              <w:adjustRightInd w:val="0"/>
            </w:pPr>
            <w:r w:rsidRPr="003F54B5">
              <w:rPr>
                <w:b/>
                <w:bCs/>
                <w:i/>
                <w:iCs/>
              </w:rPr>
              <w:t>Уметь</w:t>
            </w:r>
            <w:r w:rsidRPr="003F54B5">
              <w:t xml:space="preserve"> выстраивать меж-личностные отноше-ния для работы в группе;  организо-вывать командное взаимодействие для решения управлен-ческих задач.</w:t>
            </w:r>
          </w:p>
        </w:tc>
      </w:tr>
      <w:tr w:rsidR="003F54B5" w:rsidRPr="00E123DB" w:rsidTr="00292A55">
        <w:trPr>
          <w:trHeight w:val="273"/>
        </w:trPr>
        <w:tc>
          <w:tcPr>
            <w:tcW w:w="1134" w:type="dxa"/>
            <w:vMerge/>
          </w:tcPr>
          <w:p w:rsidR="003F54B5" w:rsidRDefault="003F54B5" w:rsidP="003F54B5">
            <w:pPr>
              <w:widowControl w:val="0"/>
              <w:tabs>
                <w:tab w:val="left" w:pos="540"/>
              </w:tabs>
              <w:autoSpaceDE w:val="0"/>
              <w:autoSpaceDN w:val="0"/>
              <w:adjustRightInd w:val="0"/>
              <w:contextualSpacing/>
            </w:pPr>
          </w:p>
        </w:tc>
        <w:tc>
          <w:tcPr>
            <w:tcW w:w="2221" w:type="dxa"/>
            <w:vMerge/>
          </w:tcPr>
          <w:p w:rsidR="003F54B5" w:rsidRPr="00C26DD4" w:rsidRDefault="003F54B5" w:rsidP="003F54B5">
            <w:pPr>
              <w:widowControl w:val="0"/>
              <w:tabs>
                <w:tab w:val="left" w:pos="540"/>
              </w:tabs>
              <w:autoSpaceDE w:val="0"/>
              <w:autoSpaceDN w:val="0"/>
              <w:adjustRightInd w:val="0"/>
              <w:contextualSpacing/>
            </w:pPr>
          </w:p>
        </w:tc>
        <w:tc>
          <w:tcPr>
            <w:tcW w:w="2428" w:type="dxa"/>
          </w:tcPr>
          <w:p w:rsidR="003F54B5" w:rsidRDefault="003F54B5" w:rsidP="003F54B5">
            <w:pPr>
              <w:widowControl w:val="0"/>
              <w:tabs>
                <w:tab w:val="left" w:pos="540"/>
              </w:tabs>
              <w:autoSpaceDE w:val="0"/>
              <w:autoSpaceDN w:val="0"/>
              <w:adjustRightInd w:val="0"/>
              <w:contextualSpacing/>
            </w:pPr>
            <w:r>
              <w:t>3.Оперирует инструментами управления знаниями для повышения эффективности деятельности организации.</w:t>
            </w:r>
          </w:p>
        </w:tc>
        <w:tc>
          <w:tcPr>
            <w:tcW w:w="3686" w:type="dxa"/>
          </w:tcPr>
          <w:p w:rsidR="003F54B5" w:rsidRPr="003C6F2C" w:rsidRDefault="003F54B5" w:rsidP="003F54B5">
            <w:pPr>
              <w:pStyle w:val="Default"/>
              <w:widowControl w:val="0"/>
              <w:ind w:firstLine="23"/>
              <w:rPr>
                <w:rFonts w:ascii="Times New Roman" w:hAnsi="Times New Roman" w:cs="Times New Roman"/>
                <w:color w:val="auto"/>
              </w:rPr>
            </w:pPr>
            <w:r w:rsidRPr="000155DC">
              <w:rPr>
                <w:rFonts w:ascii="Times New Roman" w:hAnsi="Times New Roman" w:cs="Times New Roman"/>
                <w:b/>
                <w:bCs/>
                <w:i/>
                <w:iCs/>
                <w:color w:val="auto"/>
              </w:rPr>
              <w:t xml:space="preserve">Знать </w:t>
            </w:r>
            <w:r>
              <w:rPr>
                <w:rFonts w:ascii="Times New Roman" w:hAnsi="Times New Roman" w:cs="Times New Roman"/>
                <w:color w:val="auto"/>
              </w:rPr>
              <w:t>принципы формирования</w:t>
            </w:r>
            <w:r>
              <w:rPr>
                <w:rFonts w:ascii="Times New Roman" w:hAnsi="Times New Roman" w:cs="Times New Roman"/>
              </w:rPr>
              <w:t xml:space="preserve"> компенсационных систем для решения задач управления</w:t>
            </w:r>
          </w:p>
          <w:p w:rsidR="003F54B5" w:rsidRPr="00795ED8" w:rsidRDefault="003F54B5" w:rsidP="003F54B5">
            <w:pPr>
              <w:shd w:val="clear" w:color="auto" w:fill="FFFFFF"/>
            </w:pPr>
            <w:r w:rsidRPr="00844241">
              <w:rPr>
                <w:b/>
                <w:bCs/>
                <w:i/>
                <w:iCs/>
              </w:rPr>
              <w:t xml:space="preserve">Уметь </w:t>
            </w:r>
            <w:r>
              <w:t>оценивать риски и прогнозировать возможные системные противоречия при формировании компенсационных систем и их влияние на уровень конфликтной напряженности в группе, организации</w:t>
            </w:r>
            <w:r w:rsidR="00613DB8">
              <w:t>.</w:t>
            </w:r>
          </w:p>
        </w:tc>
      </w:tr>
      <w:tr w:rsidR="003F54B5" w:rsidRPr="00E123DB" w:rsidTr="003F54B5">
        <w:trPr>
          <w:trHeight w:val="712"/>
        </w:trPr>
        <w:tc>
          <w:tcPr>
            <w:tcW w:w="1134" w:type="dxa"/>
            <w:vMerge/>
          </w:tcPr>
          <w:p w:rsidR="003F54B5" w:rsidRDefault="003F54B5" w:rsidP="003F54B5">
            <w:pPr>
              <w:widowControl w:val="0"/>
              <w:tabs>
                <w:tab w:val="left" w:pos="540"/>
              </w:tabs>
              <w:autoSpaceDE w:val="0"/>
              <w:autoSpaceDN w:val="0"/>
              <w:adjustRightInd w:val="0"/>
              <w:contextualSpacing/>
            </w:pPr>
          </w:p>
        </w:tc>
        <w:tc>
          <w:tcPr>
            <w:tcW w:w="2221" w:type="dxa"/>
            <w:vMerge/>
          </w:tcPr>
          <w:p w:rsidR="003F54B5" w:rsidRPr="00C26DD4" w:rsidRDefault="003F54B5" w:rsidP="003F54B5">
            <w:pPr>
              <w:widowControl w:val="0"/>
              <w:tabs>
                <w:tab w:val="left" w:pos="540"/>
              </w:tabs>
              <w:autoSpaceDE w:val="0"/>
              <w:autoSpaceDN w:val="0"/>
              <w:adjustRightInd w:val="0"/>
              <w:contextualSpacing/>
            </w:pPr>
          </w:p>
        </w:tc>
        <w:tc>
          <w:tcPr>
            <w:tcW w:w="2428" w:type="dxa"/>
          </w:tcPr>
          <w:p w:rsidR="003F54B5" w:rsidRDefault="003F54B5" w:rsidP="003F54B5">
            <w:pPr>
              <w:widowControl w:val="0"/>
              <w:tabs>
                <w:tab w:val="left" w:pos="540"/>
              </w:tabs>
              <w:autoSpaceDE w:val="0"/>
              <w:autoSpaceDN w:val="0"/>
              <w:adjustRightInd w:val="0"/>
              <w:contextualSpacing/>
            </w:pPr>
            <w:r>
              <w:t>4. Применяет коммуникативные и лидерские навыки.</w:t>
            </w:r>
          </w:p>
        </w:tc>
        <w:tc>
          <w:tcPr>
            <w:tcW w:w="3686" w:type="dxa"/>
          </w:tcPr>
          <w:p w:rsidR="003F54B5" w:rsidRPr="00423C9F" w:rsidRDefault="003F54B5" w:rsidP="003F54B5">
            <w:pPr>
              <w:autoSpaceDE w:val="0"/>
              <w:autoSpaceDN w:val="0"/>
              <w:adjustRightInd w:val="0"/>
            </w:pPr>
            <w:r w:rsidRPr="00E46BE0">
              <w:rPr>
                <w:b/>
                <w:bCs/>
                <w:i/>
                <w:iCs/>
              </w:rPr>
              <w:t>З</w:t>
            </w:r>
            <w:r w:rsidRPr="00E46BE0">
              <w:rPr>
                <w:rStyle w:val="Aeiannueea"/>
                <w:b/>
                <w:bCs/>
                <w:i/>
                <w:iCs/>
                <w:sz w:val="24"/>
                <w:szCs w:val="24"/>
              </w:rPr>
              <w:t>нать</w:t>
            </w:r>
            <w:r w:rsidRPr="00423C9F">
              <w:rPr>
                <w:spacing w:val="-4"/>
              </w:rPr>
              <w:t xml:space="preserve">  </w:t>
            </w:r>
            <w:r>
              <w:t xml:space="preserve">взаимосвязь применения стратегии сотрудничества при разрешении  организационного </w:t>
            </w:r>
            <w:r w:rsidRPr="00423C9F">
              <w:t xml:space="preserve">конфликта </w:t>
            </w:r>
            <w:r>
              <w:t xml:space="preserve">и </w:t>
            </w:r>
            <w:r w:rsidRPr="00423C9F">
              <w:t>эффективност</w:t>
            </w:r>
            <w:r>
              <w:t>и</w:t>
            </w:r>
            <w:r w:rsidRPr="00423C9F">
              <w:t xml:space="preserve"> деятельности </w:t>
            </w:r>
            <w:r>
              <w:t>членов команды в организации</w:t>
            </w:r>
          </w:p>
          <w:p w:rsidR="003F54B5" w:rsidRPr="002C4BBA" w:rsidRDefault="003F54B5" w:rsidP="003F54B5">
            <w:pPr>
              <w:shd w:val="clear" w:color="auto" w:fill="FFFFFF"/>
              <w:ind w:right="10"/>
              <w:rPr>
                <w:b/>
                <w:bCs/>
              </w:rPr>
            </w:pPr>
            <w:r w:rsidRPr="00960954">
              <w:rPr>
                <w:b/>
                <w:bCs/>
                <w:i/>
                <w:iCs/>
              </w:rPr>
              <w:t>У</w:t>
            </w:r>
            <w:r w:rsidRPr="00423C9F">
              <w:rPr>
                <w:b/>
                <w:bCs/>
                <w:i/>
                <w:iCs/>
              </w:rPr>
              <w:t xml:space="preserve">меть </w:t>
            </w:r>
            <w:r w:rsidRPr="00423C9F">
              <w:t xml:space="preserve">продуктивно взаимодействовать с коллегами, работать в команде; применять  на практике знания в сфере </w:t>
            </w:r>
            <w:r w:rsidRPr="00423C9F">
              <w:lastRenderedPageBreak/>
              <w:t>конфликтологии для организации эффективной деятельности персонала</w:t>
            </w:r>
            <w:r w:rsidR="00613DB8">
              <w:t>.</w:t>
            </w:r>
          </w:p>
        </w:tc>
      </w:tr>
      <w:tr w:rsidR="003F54B5" w:rsidRPr="00E123DB" w:rsidTr="003F54B5">
        <w:trPr>
          <w:trHeight w:val="415"/>
        </w:trPr>
        <w:tc>
          <w:tcPr>
            <w:tcW w:w="1134" w:type="dxa"/>
            <w:vMerge w:val="restart"/>
          </w:tcPr>
          <w:p w:rsidR="003F54B5" w:rsidRPr="00E123DB" w:rsidRDefault="003F54B5" w:rsidP="003F54B5">
            <w:pPr>
              <w:widowControl w:val="0"/>
              <w:tabs>
                <w:tab w:val="left" w:pos="540"/>
              </w:tabs>
              <w:autoSpaceDE w:val="0"/>
              <w:autoSpaceDN w:val="0"/>
              <w:adjustRightInd w:val="0"/>
              <w:contextualSpacing/>
            </w:pPr>
            <w:r>
              <w:lastRenderedPageBreak/>
              <w:t>ПК-4</w:t>
            </w:r>
          </w:p>
        </w:tc>
        <w:tc>
          <w:tcPr>
            <w:tcW w:w="2221" w:type="dxa"/>
            <w:vMerge w:val="restart"/>
          </w:tcPr>
          <w:p w:rsidR="003F54B5" w:rsidRDefault="003F54B5" w:rsidP="003F54B5">
            <w:pPr>
              <w:widowControl w:val="0"/>
              <w:tabs>
                <w:tab w:val="left" w:pos="540"/>
              </w:tabs>
              <w:autoSpaceDE w:val="0"/>
              <w:autoSpaceDN w:val="0"/>
              <w:adjustRightInd w:val="0"/>
              <w:contextualSpacing/>
            </w:pPr>
            <w:r w:rsidRPr="00AB34ED">
              <w:t>Способность использовать  инструменты стратегического анализа и повышения эффективности и результативности деятельности компаний</w:t>
            </w:r>
          </w:p>
          <w:p w:rsidR="00B24855" w:rsidRDefault="00B24855" w:rsidP="003F54B5">
            <w:pPr>
              <w:widowControl w:val="0"/>
              <w:tabs>
                <w:tab w:val="left" w:pos="540"/>
              </w:tabs>
              <w:autoSpaceDE w:val="0"/>
              <w:autoSpaceDN w:val="0"/>
              <w:adjustRightInd w:val="0"/>
              <w:contextualSpacing/>
            </w:pPr>
          </w:p>
          <w:p w:rsidR="00B24855" w:rsidRDefault="00B24855" w:rsidP="003F54B5">
            <w:pPr>
              <w:widowControl w:val="0"/>
              <w:tabs>
                <w:tab w:val="left" w:pos="540"/>
              </w:tabs>
              <w:autoSpaceDE w:val="0"/>
              <w:autoSpaceDN w:val="0"/>
              <w:adjustRightInd w:val="0"/>
              <w:contextualSpacing/>
            </w:pPr>
          </w:p>
          <w:p w:rsidR="00B24855" w:rsidRDefault="00B24855" w:rsidP="003F54B5">
            <w:pPr>
              <w:widowControl w:val="0"/>
              <w:tabs>
                <w:tab w:val="left" w:pos="540"/>
              </w:tabs>
              <w:autoSpaceDE w:val="0"/>
              <w:autoSpaceDN w:val="0"/>
              <w:adjustRightInd w:val="0"/>
              <w:contextualSpacing/>
            </w:pPr>
          </w:p>
          <w:p w:rsidR="00B24855" w:rsidRPr="00E123DB" w:rsidRDefault="00B24855" w:rsidP="00B24855">
            <w:pPr>
              <w:widowControl w:val="0"/>
              <w:tabs>
                <w:tab w:val="left" w:pos="540"/>
              </w:tabs>
              <w:autoSpaceDE w:val="0"/>
              <w:autoSpaceDN w:val="0"/>
              <w:adjustRightInd w:val="0"/>
              <w:contextualSpacing/>
            </w:pPr>
          </w:p>
        </w:tc>
        <w:tc>
          <w:tcPr>
            <w:tcW w:w="2428" w:type="dxa"/>
          </w:tcPr>
          <w:p w:rsidR="003F54B5" w:rsidRPr="00E123DB" w:rsidRDefault="003F54B5" w:rsidP="003F54B5">
            <w:pPr>
              <w:widowControl w:val="0"/>
              <w:tabs>
                <w:tab w:val="left" w:pos="540"/>
              </w:tabs>
              <w:autoSpaceDE w:val="0"/>
              <w:autoSpaceDN w:val="0"/>
              <w:adjustRightInd w:val="0"/>
              <w:contextualSpacing/>
            </w:pPr>
            <w:r>
              <w:t>1. Использует понятия и принципы концепции управления результативностью (Perfomance management) для выделения показателей, необходимых для корректной оценки деятельности фирмы.</w:t>
            </w:r>
          </w:p>
        </w:tc>
        <w:tc>
          <w:tcPr>
            <w:tcW w:w="3686" w:type="dxa"/>
          </w:tcPr>
          <w:p w:rsidR="009964AB" w:rsidRDefault="003F54B5" w:rsidP="009964AB">
            <w:pPr>
              <w:widowControl w:val="0"/>
              <w:tabs>
                <w:tab w:val="left" w:pos="540"/>
              </w:tabs>
              <w:autoSpaceDE w:val="0"/>
              <w:autoSpaceDN w:val="0"/>
              <w:adjustRightInd w:val="0"/>
              <w:contextualSpacing/>
            </w:pPr>
            <w:r w:rsidRPr="00B13B6C">
              <w:rPr>
                <w:b/>
                <w:bCs/>
                <w:i/>
                <w:iCs/>
              </w:rPr>
              <w:t>Знать</w:t>
            </w:r>
            <w:r>
              <w:t xml:space="preserve"> </w:t>
            </w:r>
            <w:r w:rsidR="00B41A31">
              <w:t>виды организационно-управленческих решений и последствия принятого управленческого решения с позиции социальной значимости применяемых решений;</w:t>
            </w:r>
          </w:p>
          <w:p w:rsidR="003F54B5" w:rsidRPr="00B41A31" w:rsidRDefault="003F54B5" w:rsidP="009964AB">
            <w:pPr>
              <w:widowControl w:val="0"/>
              <w:tabs>
                <w:tab w:val="left" w:pos="540"/>
              </w:tabs>
              <w:autoSpaceDE w:val="0"/>
              <w:autoSpaceDN w:val="0"/>
              <w:adjustRightInd w:val="0"/>
              <w:contextualSpacing/>
            </w:pPr>
            <w:r w:rsidRPr="00B13B6C">
              <w:rPr>
                <w:b/>
                <w:bCs/>
                <w:i/>
                <w:iCs/>
              </w:rPr>
              <w:t>Уметь</w:t>
            </w:r>
            <w:r w:rsidR="00B41A31">
              <w:rPr>
                <w:b/>
                <w:bCs/>
                <w:i/>
                <w:iCs/>
              </w:rPr>
              <w:t xml:space="preserve"> </w:t>
            </w:r>
            <w:r w:rsidR="00B41A31">
              <w:t>находить организационно-управленческие решения, оценивать результаты и последствия принятого управленческого решения</w:t>
            </w:r>
          </w:p>
        </w:tc>
      </w:tr>
      <w:tr w:rsidR="003F54B5" w:rsidRPr="00E123DB" w:rsidTr="0064679F">
        <w:trPr>
          <w:trHeight w:val="1040"/>
        </w:trPr>
        <w:tc>
          <w:tcPr>
            <w:tcW w:w="1134" w:type="dxa"/>
            <w:vMerge/>
          </w:tcPr>
          <w:p w:rsidR="003F54B5" w:rsidRDefault="003F54B5" w:rsidP="003F54B5">
            <w:pPr>
              <w:widowControl w:val="0"/>
              <w:tabs>
                <w:tab w:val="left" w:pos="540"/>
              </w:tabs>
              <w:autoSpaceDE w:val="0"/>
              <w:autoSpaceDN w:val="0"/>
              <w:adjustRightInd w:val="0"/>
              <w:contextualSpacing/>
            </w:pPr>
          </w:p>
        </w:tc>
        <w:tc>
          <w:tcPr>
            <w:tcW w:w="2221" w:type="dxa"/>
            <w:vMerge/>
          </w:tcPr>
          <w:p w:rsidR="003F54B5" w:rsidRPr="00AB34ED" w:rsidRDefault="003F54B5" w:rsidP="003F54B5">
            <w:pPr>
              <w:widowControl w:val="0"/>
              <w:tabs>
                <w:tab w:val="left" w:pos="540"/>
              </w:tabs>
              <w:autoSpaceDE w:val="0"/>
              <w:autoSpaceDN w:val="0"/>
              <w:adjustRightInd w:val="0"/>
              <w:contextualSpacing/>
            </w:pPr>
          </w:p>
        </w:tc>
        <w:tc>
          <w:tcPr>
            <w:tcW w:w="2428" w:type="dxa"/>
          </w:tcPr>
          <w:p w:rsidR="003F54B5" w:rsidRDefault="003F54B5" w:rsidP="003F54B5">
            <w:pPr>
              <w:widowControl w:val="0"/>
              <w:tabs>
                <w:tab w:val="left" w:pos="540"/>
              </w:tabs>
              <w:autoSpaceDE w:val="0"/>
              <w:autoSpaceDN w:val="0"/>
              <w:adjustRightInd w:val="0"/>
              <w:contextualSpacing/>
            </w:pPr>
            <w:r>
              <w:t>2. Демонстрирует навыки разработки и внедрения системы сбалансированных показателей для конкретной организации.</w:t>
            </w:r>
          </w:p>
        </w:tc>
        <w:tc>
          <w:tcPr>
            <w:tcW w:w="3686" w:type="dxa"/>
          </w:tcPr>
          <w:p w:rsidR="009964AB" w:rsidRDefault="003F54B5" w:rsidP="009964AB">
            <w:pPr>
              <w:widowControl w:val="0"/>
              <w:tabs>
                <w:tab w:val="left" w:pos="540"/>
              </w:tabs>
              <w:autoSpaceDE w:val="0"/>
              <w:autoSpaceDN w:val="0"/>
              <w:adjustRightInd w:val="0"/>
              <w:contextualSpacing/>
            </w:pPr>
            <w:r w:rsidRPr="00B13B6C">
              <w:rPr>
                <w:b/>
                <w:bCs/>
                <w:i/>
                <w:iCs/>
              </w:rPr>
              <w:t>Знать</w:t>
            </w:r>
            <w:r>
              <w:t xml:space="preserve"> </w:t>
            </w:r>
            <w:r w:rsidR="009964AB">
              <w:t>состав и назначение финансово-экономических показателей, используемых для</w:t>
            </w:r>
          </w:p>
          <w:p w:rsidR="009964AB" w:rsidRDefault="009964AB" w:rsidP="009964AB">
            <w:pPr>
              <w:widowControl w:val="0"/>
              <w:tabs>
                <w:tab w:val="left" w:pos="540"/>
              </w:tabs>
              <w:autoSpaceDE w:val="0"/>
              <w:autoSpaceDN w:val="0"/>
              <w:adjustRightInd w:val="0"/>
              <w:contextualSpacing/>
            </w:pPr>
            <w:r>
              <w:t>оценки результативности деятельности организаций и составления финансовых</w:t>
            </w:r>
          </w:p>
          <w:p w:rsidR="009964AB" w:rsidRDefault="009964AB" w:rsidP="009964AB">
            <w:pPr>
              <w:widowControl w:val="0"/>
              <w:tabs>
                <w:tab w:val="left" w:pos="540"/>
              </w:tabs>
              <w:autoSpaceDE w:val="0"/>
              <w:autoSpaceDN w:val="0"/>
              <w:adjustRightInd w:val="0"/>
              <w:contextualSpacing/>
            </w:pPr>
            <w:r>
              <w:t>отчетов, планов и бюджетов, анализировать полученные результаты;</w:t>
            </w:r>
          </w:p>
          <w:p w:rsidR="003F54B5" w:rsidRPr="009964AB" w:rsidRDefault="003F54B5" w:rsidP="009964AB">
            <w:pPr>
              <w:widowControl w:val="0"/>
              <w:tabs>
                <w:tab w:val="left" w:pos="540"/>
              </w:tabs>
              <w:autoSpaceDE w:val="0"/>
              <w:autoSpaceDN w:val="0"/>
              <w:adjustRightInd w:val="0"/>
              <w:contextualSpacing/>
            </w:pPr>
            <w:r w:rsidRPr="00B13B6C">
              <w:rPr>
                <w:b/>
                <w:bCs/>
                <w:i/>
                <w:iCs/>
              </w:rPr>
              <w:t>Уметь</w:t>
            </w:r>
            <w:r w:rsidR="009964AB">
              <w:t xml:space="preserve"> обосновывать хозяйственные решения на основе результатов решения модели, анализировать результаты расчетов и обосновывать полученные выводы</w:t>
            </w:r>
          </w:p>
        </w:tc>
      </w:tr>
      <w:tr w:rsidR="003F54B5" w:rsidRPr="00E123DB" w:rsidTr="00292A55">
        <w:trPr>
          <w:trHeight w:val="698"/>
        </w:trPr>
        <w:tc>
          <w:tcPr>
            <w:tcW w:w="1134" w:type="dxa"/>
            <w:vMerge/>
          </w:tcPr>
          <w:p w:rsidR="003F54B5" w:rsidRDefault="003F54B5" w:rsidP="003F54B5">
            <w:pPr>
              <w:widowControl w:val="0"/>
              <w:tabs>
                <w:tab w:val="left" w:pos="540"/>
              </w:tabs>
              <w:autoSpaceDE w:val="0"/>
              <w:autoSpaceDN w:val="0"/>
              <w:adjustRightInd w:val="0"/>
              <w:contextualSpacing/>
            </w:pPr>
          </w:p>
        </w:tc>
        <w:tc>
          <w:tcPr>
            <w:tcW w:w="2221" w:type="dxa"/>
            <w:vMerge/>
          </w:tcPr>
          <w:p w:rsidR="003F54B5" w:rsidRPr="00AB34ED" w:rsidRDefault="003F54B5" w:rsidP="003F54B5">
            <w:pPr>
              <w:widowControl w:val="0"/>
              <w:tabs>
                <w:tab w:val="left" w:pos="540"/>
              </w:tabs>
              <w:autoSpaceDE w:val="0"/>
              <w:autoSpaceDN w:val="0"/>
              <w:adjustRightInd w:val="0"/>
              <w:contextualSpacing/>
            </w:pPr>
          </w:p>
        </w:tc>
        <w:tc>
          <w:tcPr>
            <w:tcW w:w="2428" w:type="dxa"/>
          </w:tcPr>
          <w:p w:rsidR="003F54B5" w:rsidRDefault="003F54B5" w:rsidP="003F54B5">
            <w:pPr>
              <w:widowControl w:val="0"/>
              <w:tabs>
                <w:tab w:val="left" w:pos="540"/>
              </w:tabs>
              <w:autoSpaceDE w:val="0"/>
              <w:autoSpaceDN w:val="0"/>
              <w:adjustRightInd w:val="0"/>
              <w:contextualSpacing/>
            </w:pPr>
            <w:r>
              <w:t>3. Применяет программные продукты, используемые для реализации концепции управления результативностью и системы сбалансированных показателей на современных предприятиях.</w:t>
            </w:r>
          </w:p>
        </w:tc>
        <w:tc>
          <w:tcPr>
            <w:tcW w:w="3686" w:type="dxa"/>
          </w:tcPr>
          <w:p w:rsidR="009964AB" w:rsidRDefault="003F54B5" w:rsidP="009964AB">
            <w:pPr>
              <w:widowControl w:val="0"/>
              <w:tabs>
                <w:tab w:val="left" w:pos="540"/>
              </w:tabs>
              <w:autoSpaceDE w:val="0"/>
              <w:autoSpaceDN w:val="0"/>
              <w:adjustRightInd w:val="0"/>
              <w:contextualSpacing/>
            </w:pPr>
            <w:r w:rsidRPr="00B13B6C">
              <w:rPr>
                <w:b/>
                <w:bCs/>
                <w:i/>
                <w:iCs/>
              </w:rPr>
              <w:t>Знать</w:t>
            </w:r>
            <w:r>
              <w:t xml:space="preserve"> </w:t>
            </w:r>
            <w:r w:rsidR="009964AB">
              <w:t>основные методы, способы и средства получения, хранения, переработки</w:t>
            </w:r>
          </w:p>
          <w:p w:rsidR="003F54B5" w:rsidRDefault="009964AB" w:rsidP="009964AB">
            <w:pPr>
              <w:widowControl w:val="0"/>
              <w:tabs>
                <w:tab w:val="left" w:pos="540"/>
              </w:tabs>
              <w:autoSpaceDE w:val="0"/>
              <w:autoSpaceDN w:val="0"/>
              <w:adjustRightInd w:val="0"/>
              <w:contextualSpacing/>
            </w:pPr>
            <w:r>
              <w:t>экономической и финансовой информации;</w:t>
            </w:r>
          </w:p>
          <w:p w:rsidR="009964AB" w:rsidRPr="009964AB" w:rsidRDefault="003F54B5" w:rsidP="009964AB">
            <w:pPr>
              <w:widowControl w:val="0"/>
              <w:tabs>
                <w:tab w:val="left" w:pos="540"/>
              </w:tabs>
              <w:autoSpaceDE w:val="0"/>
              <w:autoSpaceDN w:val="0"/>
              <w:adjustRightInd w:val="0"/>
              <w:contextualSpacing/>
            </w:pPr>
            <w:r w:rsidRPr="00B13B6C">
              <w:rPr>
                <w:b/>
                <w:bCs/>
                <w:i/>
                <w:iCs/>
              </w:rPr>
              <w:t>Уметь</w:t>
            </w:r>
            <w:r w:rsidR="009964AB">
              <w:rPr>
                <w:b/>
                <w:bCs/>
                <w:i/>
                <w:iCs/>
              </w:rPr>
              <w:t xml:space="preserve"> </w:t>
            </w:r>
            <w:r w:rsidR="009964AB" w:rsidRPr="009964AB">
              <w:t>собирать</w:t>
            </w:r>
            <w:r w:rsidR="009964AB">
              <w:t xml:space="preserve"> </w:t>
            </w:r>
            <w:r w:rsidR="009964AB" w:rsidRPr="009964AB">
              <w:t>и</w:t>
            </w:r>
          </w:p>
          <w:p w:rsidR="009964AB" w:rsidRPr="009964AB" w:rsidRDefault="009964AB" w:rsidP="009964AB">
            <w:pPr>
              <w:widowControl w:val="0"/>
              <w:tabs>
                <w:tab w:val="left" w:pos="540"/>
              </w:tabs>
              <w:autoSpaceDE w:val="0"/>
              <w:autoSpaceDN w:val="0"/>
              <w:adjustRightInd w:val="0"/>
              <w:contextualSpacing/>
            </w:pPr>
            <w:r>
              <w:t>а</w:t>
            </w:r>
            <w:r w:rsidRPr="009964AB">
              <w:t>нализировать</w:t>
            </w:r>
            <w:r>
              <w:t xml:space="preserve"> </w:t>
            </w:r>
            <w:r w:rsidRPr="009964AB">
              <w:t>исходные</w:t>
            </w:r>
          </w:p>
          <w:p w:rsidR="009964AB" w:rsidRPr="009964AB" w:rsidRDefault="009964AB" w:rsidP="009964AB">
            <w:pPr>
              <w:widowControl w:val="0"/>
              <w:tabs>
                <w:tab w:val="left" w:pos="540"/>
              </w:tabs>
              <w:autoSpaceDE w:val="0"/>
              <w:autoSpaceDN w:val="0"/>
              <w:adjustRightInd w:val="0"/>
              <w:contextualSpacing/>
            </w:pPr>
            <w:r w:rsidRPr="009964AB">
              <w:t>данные,</w:t>
            </w:r>
            <w:r>
              <w:t xml:space="preserve"> </w:t>
            </w:r>
            <w:r w:rsidRPr="009964AB">
              <w:t>необходимые</w:t>
            </w:r>
            <w:r>
              <w:t xml:space="preserve"> </w:t>
            </w:r>
            <w:r w:rsidRPr="009964AB">
              <w:t>для</w:t>
            </w:r>
          </w:p>
          <w:p w:rsidR="009964AB" w:rsidRPr="009964AB" w:rsidRDefault="009964AB" w:rsidP="009964AB">
            <w:pPr>
              <w:widowControl w:val="0"/>
              <w:tabs>
                <w:tab w:val="left" w:pos="540"/>
              </w:tabs>
              <w:autoSpaceDE w:val="0"/>
              <w:autoSpaceDN w:val="0"/>
              <w:adjustRightInd w:val="0"/>
              <w:contextualSpacing/>
            </w:pPr>
            <w:r w:rsidRPr="009964AB">
              <w:t>расчета</w:t>
            </w:r>
            <w:r>
              <w:t xml:space="preserve"> </w:t>
            </w:r>
            <w:r w:rsidRPr="009964AB">
              <w:t>экономических</w:t>
            </w:r>
            <w:r>
              <w:t xml:space="preserve"> </w:t>
            </w:r>
            <w:r w:rsidRPr="009964AB">
              <w:t>и</w:t>
            </w:r>
          </w:p>
          <w:p w:rsidR="009964AB" w:rsidRPr="009964AB" w:rsidRDefault="009964AB" w:rsidP="009964AB">
            <w:pPr>
              <w:widowControl w:val="0"/>
              <w:tabs>
                <w:tab w:val="left" w:pos="540"/>
              </w:tabs>
              <w:autoSpaceDE w:val="0"/>
              <w:autoSpaceDN w:val="0"/>
              <w:adjustRightInd w:val="0"/>
              <w:contextualSpacing/>
            </w:pPr>
            <w:r w:rsidRPr="009964AB">
              <w:t>финансовых</w:t>
            </w:r>
            <w:r>
              <w:t xml:space="preserve"> </w:t>
            </w:r>
            <w:r w:rsidRPr="009964AB">
              <w:t>показателей,</w:t>
            </w:r>
          </w:p>
          <w:p w:rsidR="003F54B5" w:rsidRPr="009964AB" w:rsidRDefault="009964AB" w:rsidP="009964AB">
            <w:pPr>
              <w:widowControl w:val="0"/>
              <w:tabs>
                <w:tab w:val="left" w:pos="540"/>
              </w:tabs>
              <w:autoSpaceDE w:val="0"/>
              <w:autoSpaceDN w:val="0"/>
              <w:adjustRightInd w:val="0"/>
              <w:contextualSpacing/>
            </w:pPr>
            <w:r w:rsidRPr="009964AB">
              <w:t>характеризующих</w:t>
            </w:r>
            <w:r>
              <w:t xml:space="preserve"> </w:t>
            </w:r>
            <w:r w:rsidRPr="009964AB">
              <w:t>операционную</w:t>
            </w:r>
            <w:r>
              <w:t xml:space="preserve"> </w:t>
            </w:r>
            <w:r w:rsidRPr="009964AB">
              <w:t xml:space="preserve">(производственную) </w:t>
            </w:r>
            <w:r>
              <w:t>д</w:t>
            </w:r>
            <w:r w:rsidRPr="009964AB">
              <w:t>еятельность организации</w:t>
            </w:r>
            <w:r>
              <w:t>.</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Default="00FB38B6" w:rsidP="00BE543A">
      <w:pPr>
        <w:pStyle w:val="1"/>
        <w:widowControl w:val="0"/>
        <w:spacing w:before="0" w:line="360" w:lineRule="auto"/>
        <w:jc w:val="both"/>
        <w:rPr>
          <w:rFonts w:ascii="Times New Roman" w:hAnsi="Times New Roman"/>
        </w:rPr>
      </w:pPr>
      <w:bookmarkStart w:id="7" w:name="_Toc27585859"/>
      <w:bookmarkStart w:id="8" w:name="_Toc56884153"/>
      <w:r>
        <w:rPr>
          <w:rFonts w:ascii="Times New Roman" w:hAnsi="Times New Roman"/>
        </w:rPr>
        <w:t>3. Место дисциплины в структуре образовательной программы</w:t>
      </w:r>
      <w:bookmarkEnd w:id="7"/>
      <w:bookmarkEnd w:id="8"/>
    </w:p>
    <w:p w:rsidR="00760D2C" w:rsidRDefault="00760D2C" w:rsidP="00760D2C">
      <w:pPr>
        <w:spacing w:line="276" w:lineRule="auto"/>
        <w:ind w:firstLine="709"/>
        <w:jc w:val="both"/>
        <w:rPr>
          <w:sz w:val="28"/>
          <w:szCs w:val="28"/>
        </w:rPr>
      </w:pPr>
      <w:r w:rsidRPr="003E1470">
        <w:rPr>
          <w:sz w:val="28"/>
          <w:szCs w:val="28"/>
        </w:rPr>
        <w:t>Дисциплина «</w:t>
      </w:r>
      <w:r>
        <w:rPr>
          <w:sz w:val="28"/>
          <w:szCs w:val="28"/>
        </w:rPr>
        <w:t>Организационная конфликтология</w:t>
      </w:r>
      <w:r w:rsidRPr="003E1470">
        <w:rPr>
          <w:sz w:val="28"/>
          <w:szCs w:val="28"/>
        </w:rPr>
        <w:t xml:space="preserve">» </w:t>
      </w:r>
      <w:r>
        <w:rPr>
          <w:sz w:val="28"/>
          <w:szCs w:val="28"/>
        </w:rPr>
        <w:t xml:space="preserve">относится к </w:t>
      </w:r>
      <w:r w:rsidRPr="003E1470">
        <w:rPr>
          <w:sz w:val="28"/>
          <w:szCs w:val="28"/>
        </w:rPr>
        <w:t>модул</w:t>
      </w:r>
      <w:r>
        <w:rPr>
          <w:sz w:val="28"/>
          <w:szCs w:val="28"/>
        </w:rPr>
        <w:t>ю</w:t>
      </w:r>
      <w:r w:rsidRPr="003E1470">
        <w:rPr>
          <w:sz w:val="28"/>
          <w:szCs w:val="28"/>
        </w:rPr>
        <w:t xml:space="preserve"> </w:t>
      </w:r>
      <w:r>
        <w:rPr>
          <w:sz w:val="28"/>
          <w:szCs w:val="28"/>
        </w:rPr>
        <w:t>дисциплин по выбору, углубляющих освоение</w:t>
      </w:r>
      <w:r w:rsidRPr="003E1470">
        <w:rPr>
          <w:sz w:val="28"/>
          <w:szCs w:val="28"/>
        </w:rPr>
        <w:t xml:space="preserve"> программы магистратуры «</w:t>
      </w:r>
      <w:r>
        <w:rPr>
          <w:sz w:val="28"/>
          <w:szCs w:val="28"/>
        </w:rPr>
        <w:t xml:space="preserve">Управленческий консалтинг» </w:t>
      </w:r>
      <w:r w:rsidRPr="003E1470">
        <w:rPr>
          <w:sz w:val="28"/>
          <w:szCs w:val="28"/>
        </w:rPr>
        <w:t>по направлению подготовки</w:t>
      </w:r>
      <w:r>
        <w:rPr>
          <w:sz w:val="28"/>
          <w:szCs w:val="28"/>
        </w:rPr>
        <w:t xml:space="preserve"> </w:t>
      </w:r>
      <w:r w:rsidRPr="00177312">
        <w:rPr>
          <w:sz w:val="28"/>
          <w:szCs w:val="28"/>
        </w:rPr>
        <w:t xml:space="preserve">38.04.02 </w:t>
      </w:r>
      <w:r w:rsidRPr="003E1470">
        <w:rPr>
          <w:sz w:val="28"/>
          <w:szCs w:val="28"/>
        </w:rPr>
        <w:t xml:space="preserve"> «</w:t>
      </w:r>
      <w:r>
        <w:rPr>
          <w:sz w:val="28"/>
          <w:szCs w:val="28"/>
        </w:rPr>
        <w:t>Менеджмент</w:t>
      </w:r>
      <w:r w:rsidRPr="003E1470">
        <w:rPr>
          <w:sz w:val="28"/>
          <w:szCs w:val="28"/>
        </w:rPr>
        <w:t>».</w:t>
      </w:r>
    </w:p>
    <w:p w:rsidR="00FB38B6" w:rsidRDefault="00FB38B6" w:rsidP="00BE543A">
      <w:pPr>
        <w:pStyle w:val="1"/>
        <w:widowControl w:val="0"/>
        <w:spacing w:before="0" w:line="360" w:lineRule="auto"/>
        <w:jc w:val="both"/>
        <w:rPr>
          <w:rFonts w:ascii="Times New Roman" w:hAnsi="Times New Roman"/>
        </w:rPr>
      </w:pPr>
      <w:bookmarkStart w:id="9" w:name="_Toc27585860"/>
      <w:bookmarkStart w:id="10" w:name="_Toc56884154"/>
      <w:r>
        <w:rPr>
          <w:rFonts w:ascii="Times New Roman" w:hAnsi="Times New Roman"/>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1843"/>
        <w:gridCol w:w="2977"/>
      </w:tblGrid>
      <w:tr w:rsidR="00EB1DCD" w:rsidRPr="00E123DB" w:rsidTr="00EB1DCD">
        <w:trPr>
          <w:trHeight w:val="562"/>
        </w:trPr>
        <w:tc>
          <w:tcPr>
            <w:tcW w:w="4536" w:type="dxa"/>
            <w:vAlign w:val="center"/>
          </w:tcPr>
          <w:p w:rsidR="00EB1DCD" w:rsidRPr="00E123DB" w:rsidRDefault="00EB1DCD" w:rsidP="00A821D0">
            <w:pPr>
              <w:widowControl w:val="0"/>
              <w:tabs>
                <w:tab w:val="num" w:pos="0"/>
              </w:tabs>
              <w:suppressAutoHyphens/>
              <w:jc w:val="center"/>
              <w:rPr>
                <w:b/>
                <w:bCs/>
              </w:rPr>
            </w:pPr>
            <w:r w:rsidRPr="00E123DB">
              <w:rPr>
                <w:b/>
                <w:bCs/>
              </w:rPr>
              <w:t>Вид учебной работы по дисциплине</w:t>
            </w:r>
          </w:p>
        </w:tc>
        <w:tc>
          <w:tcPr>
            <w:tcW w:w="1843" w:type="dxa"/>
            <w:vAlign w:val="center"/>
          </w:tcPr>
          <w:p w:rsidR="00EB1DCD" w:rsidRPr="00E123DB" w:rsidRDefault="00EB1DCD" w:rsidP="00A821D0">
            <w:pPr>
              <w:widowControl w:val="0"/>
              <w:tabs>
                <w:tab w:val="num" w:pos="0"/>
              </w:tabs>
              <w:jc w:val="center"/>
              <w:rPr>
                <w:b/>
                <w:bCs/>
              </w:rPr>
            </w:pPr>
            <w:r w:rsidRPr="00E123DB">
              <w:rPr>
                <w:b/>
                <w:bCs/>
              </w:rPr>
              <w:t>Всего (в з/е и часах)</w:t>
            </w:r>
          </w:p>
        </w:tc>
        <w:tc>
          <w:tcPr>
            <w:tcW w:w="2977" w:type="dxa"/>
          </w:tcPr>
          <w:p w:rsidR="00EB1DCD" w:rsidRDefault="00AB34ED" w:rsidP="00A821D0">
            <w:pPr>
              <w:widowControl w:val="0"/>
              <w:tabs>
                <w:tab w:val="num" w:pos="0"/>
              </w:tabs>
              <w:jc w:val="center"/>
              <w:rPr>
                <w:b/>
                <w:bCs/>
              </w:rPr>
            </w:pPr>
            <w:r>
              <w:rPr>
                <w:b/>
                <w:bCs/>
              </w:rPr>
              <w:t>Модуль 5</w:t>
            </w:r>
          </w:p>
          <w:p w:rsidR="00EB1DCD" w:rsidRPr="00971966" w:rsidRDefault="00EB1DCD" w:rsidP="00971966">
            <w:pPr>
              <w:widowControl w:val="0"/>
              <w:tabs>
                <w:tab w:val="num" w:pos="0"/>
              </w:tabs>
              <w:jc w:val="center"/>
              <w:rPr>
                <w:b/>
                <w:bCs/>
              </w:rPr>
            </w:pPr>
            <w:r w:rsidRPr="00E123DB">
              <w:rPr>
                <w:b/>
                <w:bCs/>
              </w:rPr>
              <w:t>(в часах)</w:t>
            </w:r>
          </w:p>
        </w:tc>
      </w:tr>
      <w:tr w:rsidR="00EB1DCD" w:rsidRPr="00E123DB" w:rsidTr="00EB1DCD">
        <w:tc>
          <w:tcPr>
            <w:tcW w:w="4536" w:type="dxa"/>
          </w:tcPr>
          <w:p w:rsidR="00EB1DCD" w:rsidRPr="00E123DB" w:rsidRDefault="00EB1DCD" w:rsidP="00A821D0">
            <w:pPr>
              <w:widowControl w:val="0"/>
              <w:tabs>
                <w:tab w:val="num" w:pos="0"/>
              </w:tabs>
              <w:suppressAutoHyphens/>
              <w:rPr>
                <w:b/>
                <w:bCs/>
              </w:rPr>
            </w:pPr>
            <w:r w:rsidRPr="00E123DB">
              <w:rPr>
                <w:b/>
                <w:bCs/>
              </w:rPr>
              <w:t>Общая трудоемкость дисциплины</w:t>
            </w:r>
          </w:p>
        </w:tc>
        <w:tc>
          <w:tcPr>
            <w:tcW w:w="1843" w:type="dxa"/>
            <w:vAlign w:val="center"/>
          </w:tcPr>
          <w:p w:rsidR="00EB1DCD" w:rsidRPr="00E123DB" w:rsidRDefault="00AB34ED" w:rsidP="00A821D0">
            <w:pPr>
              <w:widowControl w:val="0"/>
              <w:tabs>
                <w:tab w:val="num" w:pos="0"/>
              </w:tabs>
              <w:jc w:val="center"/>
              <w:rPr>
                <w:b/>
                <w:bCs/>
                <w:i/>
                <w:iCs/>
              </w:rPr>
            </w:pPr>
            <w:r>
              <w:rPr>
                <w:b/>
                <w:bCs/>
                <w:i/>
                <w:iCs/>
              </w:rPr>
              <w:t>108</w:t>
            </w:r>
          </w:p>
        </w:tc>
        <w:tc>
          <w:tcPr>
            <w:tcW w:w="2977" w:type="dxa"/>
            <w:vAlign w:val="center"/>
          </w:tcPr>
          <w:p w:rsidR="00EB1DCD" w:rsidRPr="00E123DB" w:rsidRDefault="00AB34ED" w:rsidP="00A821D0">
            <w:pPr>
              <w:widowControl w:val="0"/>
              <w:tabs>
                <w:tab w:val="num" w:pos="0"/>
              </w:tabs>
              <w:jc w:val="center"/>
              <w:rPr>
                <w:b/>
                <w:bCs/>
                <w:i/>
                <w:iCs/>
              </w:rPr>
            </w:pPr>
            <w:r>
              <w:rPr>
                <w:b/>
                <w:bCs/>
                <w:i/>
                <w:iCs/>
              </w:rPr>
              <w:t>108</w:t>
            </w:r>
          </w:p>
        </w:tc>
      </w:tr>
      <w:tr w:rsidR="00EB1DCD" w:rsidRPr="00E123DB" w:rsidTr="00EB1DCD">
        <w:tc>
          <w:tcPr>
            <w:tcW w:w="4536" w:type="dxa"/>
          </w:tcPr>
          <w:p w:rsidR="00EB1DCD" w:rsidRPr="00E123DB" w:rsidRDefault="00EB1DCD" w:rsidP="00A821D0">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843" w:type="dxa"/>
            <w:vAlign w:val="center"/>
          </w:tcPr>
          <w:p w:rsidR="00EB1DCD" w:rsidRPr="00E123DB" w:rsidRDefault="00AB34ED" w:rsidP="00A821D0">
            <w:pPr>
              <w:widowControl w:val="0"/>
              <w:tabs>
                <w:tab w:val="num" w:pos="0"/>
              </w:tabs>
              <w:jc w:val="center"/>
              <w:rPr>
                <w:b/>
                <w:bCs/>
                <w:i/>
                <w:iCs/>
              </w:rPr>
            </w:pPr>
            <w:r>
              <w:rPr>
                <w:b/>
                <w:bCs/>
                <w:i/>
                <w:iCs/>
              </w:rPr>
              <w:t>32</w:t>
            </w:r>
          </w:p>
        </w:tc>
        <w:tc>
          <w:tcPr>
            <w:tcW w:w="2977" w:type="dxa"/>
            <w:vAlign w:val="center"/>
          </w:tcPr>
          <w:p w:rsidR="00EB1DCD" w:rsidRPr="00E123DB" w:rsidRDefault="00AB34ED" w:rsidP="00A821D0">
            <w:pPr>
              <w:widowControl w:val="0"/>
              <w:tabs>
                <w:tab w:val="num" w:pos="0"/>
              </w:tabs>
              <w:jc w:val="center"/>
              <w:rPr>
                <w:b/>
                <w:bCs/>
                <w:i/>
                <w:iCs/>
              </w:rPr>
            </w:pPr>
            <w:r>
              <w:rPr>
                <w:b/>
                <w:bCs/>
                <w:i/>
                <w:iCs/>
              </w:rPr>
              <w:t>32</w:t>
            </w:r>
          </w:p>
        </w:tc>
      </w:tr>
      <w:tr w:rsidR="00EB1DCD" w:rsidRPr="00E123DB" w:rsidTr="00EB1DCD">
        <w:tc>
          <w:tcPr>
            <w:tcW w:w="4536" w:type="dxa"/>
          </w:tcPr>
          <w:p w:rsidR="00EB1DCD" w:rsidRPr="00E123DB" w:rsidRDefault="00EB1DCD" w:rsidP="00A821D0">
            <w:pPr>
              <w:widowControl w:val="0"/>
              <w:tabs>
                <w:tab w:val="num" w:pos="0"/>
              </w:tabs>
              <w:suppressAutoHyphens/>
              <w:rPr>
                <w:i/>
                <w:iCs/>
              </w:rPr>
            </w:pPr>
            <w:r w:rsidRPr="00E123DB">
              <w:rPr>
                <w:i/>
                <w:iCs/>
              </w:rPr>
              <w:t>Лекции</w:t>
            </w:r>
          </w:p>
        </w:tc>
        <w:tc>
          <w:tcPr>
            <w:tcW w:w="1843" w:type="dxa"/>
            <w:vAlign w:val="center"/>
          </w:tcPr>
          <w:p w:rsidR="00AB34ED" w:rsidRPr="00E123DB" w:rsidRDefault="00AB34ED" w:rsidP="00AB34ED">
            <w:pPr>
              <w:widowControl w:val="0"/>
              <w:tabs>
                <w:tab w:val="num" w:pos="0"/>
              </w:tabs>
              <w:jc w:val="center"/>
            </w:pPr>
            <w:r>
              <w:t>-</w:t>
            </w:r>
          </w:p>
        </w:tc>
        <w:tc>
          <w:tcPr>
            <w:tcW w:w="2977" w:type="dxa"/>
            <w:vAlign w:val="center"/>
          </w:tcPr>
          <w:p w:rsidR="00EB1DCD" w:rsidRPr="00E123DB" w:rsidRDefault="00AB34ED" w:rsidP="00A821D0">
            <w:pPr>
              <w:widowControl w:val="0"/>
              <w:tabs>
                <w:tab w:val="num" w:pos="0"/>
              </w:tabs>
              <w:jc w:val="center"/>
            </w:pPr>
            <w:r>
              <w:t>-</w:t>
            </w:r>
          </w:p>
        </w:tc>
      </w:tr>
      <w:tr w:rsidR="00EB1DCD" w:rsidRPr="00E123DB" w:rsidTr="00EB1DCD">
        <w:tc>
          <w:tcPr>
            <w:tcW w:w="4536" w:type="dxa"/>
          </w:tcPr>
          <w:p w:rsidR="00EB1DCD" w:rsidRPr="00E123DB" w:rsidRDefault="00EB1DCD" w:rsidP="00A821D0">
            <w:pPr>
              <w:widowControl w:val="0"/>
              <w:tabs>
                <w:tab w:val="num" w:pos="0"/>
              </w:tabs>
              <w:suppressAutoHyphens/>
              <w:rPr>
                <w:i/>
                <w:iCs/>
              </w:rPr>
            </w:pPr>
            <w:r w:rsidRPr="00E123DB">
              <w:rPr>
                <w:i/>
                <w:iCs/>
              </w:rPr>
              <w:t xml:space="preserve">Практические и семинарские занятия, </w:t>
            </w:r>
          </w:p>
        </w:tc>
        <w:tc>
          <w:tcPr>
            <w:tcW w:w="1843" w:type="dxa"/>
            <w:vAlign w:val="center"/>
          </w:tcPr>
          <w:p w:rsidR="00EB1DCD" w:rsidRPr="00E123DB" w:rsidRDefault="00AB34ED" w:rsidP="00A821D0">
            <w:pPr>
              <w:widowControl w:val="0"/>
              <w:tabs>
                <w:tab w:val="num" w:pos="0"/>
              </w:tabs>
              <w:jc w:val="center"/>
            </w:pPr>
            <w:r>
              <w:t>32</w:t>
            </w:r>
          </w:p>
        </w:tc>
        <w:tc>
          <w:tcPr>
            <w:tcW w:w="2977" w:type="dxa"/>
            <w:vAlign w:val="center"/>
          </w:tcPr>
          <w:p w:rsidR="00EB1DCD" w:rsidRPr="00E123DB" w:rsidRDefault="00AB34ED" w:rsidP="00A821D0">
            <w:pPr>
              <w:widowControl w:val="0"/>
              <w:tabs>
                <w:tab w:val="num" w:pos="0"/>
              </w:tabs>
              <w:jc w:val="center"/>
            </w:pPr>
            <w:r>
              <w:t>32</w:t>
            </w:r>
          </w:p>
        </w:tc>
      </w:tr>
      <w:tr w:rsidR="00EB1DCD" w:rsidRPr="00E123DB" w:rsidTr="00EB1DCD">
        <w:tc>
          <w:tcPr>
            <w:tcW w:w="4536" w:type="dxa"/>
          </w:tcPr>
          <w:p w:rsidR="00EB1DCD" w:rsidRPr="00E123DB" w:rsidRDefault="00EB1DCD" w:rsidP="00A821D0">
            <w:pPr>
              <w:widowControl w:val="0"/>
              <w:tabs>
                <w:tab w:val="num" w:pos="0"/>
              </w:tabs>
              <w:suppressAutoHyphens/>
              <w:rPr>
                <w:b/>
                <w:bCs/>
                <w:i/>
                <w:iCs/>
              </w:rPr>
            </w:pPr>
            <w:r w:rsidRPr="00E123DB">
              <w:rPr>
                <w:b/>
                <w:bCs/>
                <w:i/>
                <w:iCs/>
              </w:rPr>
              <w:t xml:space="preserve">Самостоятельная работа </w:t>
            </w:r>
          </w:p>
        </w:tc>
        <w:tc>
          <w:tcPr>
            <w:tcW w:w="1843" w:type="dxa"/>
            <w:vAlign w:val="center"/>
          </w:tcPr>
          <w:p w:rsidR="00EB1DCD" w:rsidRPr="00E123DB" w:rsidRDefault="00AB34ED" w:rsidP="00A821D0">
            <w:pPr>
              <w:widowControl w:val="0"/>
              <w:tabs>
                <w:tab w:val="num" w:pos="0"/>
              </w:tabs>
              <w:jc w:val="center"/>
              <w:rPr>
                <w:b/>
                <w:bCs/>
                <w:i/>
                <w:iCs/>
              </w:rPr>
            </w:pPr>
            <w:r>
              <w:rPr>
                <w:b/>
                <w:bCs/>
                <w:i/>
                <w:iCs/>
              </w:rPr>
              <w:t>76</w:t>
            </w:r>
          </w:p>
        </w:tc>
        <w:tc>
          <w:tcPr>
            <w:tcW w:w="2977" w:type="dxa"/>
            <w:vAlign w:val="center"/>
          </w:tcPr>
          <w:p w:rsidR="00EB1DCD" w:rsidRPr="00E123DB" w:rsidRDefault="00AB34ED" w:rsidP="00A821D0">
            <w:pPr>
              <w:widowControl w:val="0"/>
              <w:tabs>
                <w:tab w:val="num" w:pos="0"/>
              </w:tabs>
              <w:jc w:val="center"/>
              <w:rPr>
                <w:b/>
                <w:bCs/>
                <w:i/>
                <w:iCs/>
              </w:rPr>
            </w:pPr>
            <w:r>
              <w:rPr>
                <w:b/>
                <w:bCs/>
                <w:i/>
                <w:iCs/>
              </w:rPr>
              <w:t>76</w:t>
            </w:r>
          </w:p>
        </w:tc>
      </w:tr>
      <w:tr w:rsidR="00EB1DCD" w:rsidRPr="00E123DB" w:rsidTr="00EB1DCD">
        <w:tc>
          <w:tcPr>
            <w:tcW w:w="4536" w:type="dxa"/>
          </w:tcPr>
          <w:p w:rsidR="00EB1DCD" w:rsidRPr="00E123DB" w:rsidRDefault="00EB1DCD" w:rsidP="00A821D0">
            <w:pPr>
              <w:widowControl w:val="0"/>
              <w:tabs>
                <w:tab w:val="num" w:pos="0"/>
              </w:tabs>
              <w:suppressAutoHyphens/>
              <w:rPr>
                <w:iCs/>
              </w:rPr>
            </w:pPr>
            <w:r w:rsidRPr="00E123DB">
              <w:rPr>
                <w:iCs/>
              </w:rPr>
              <w:t>Вид текущего контроля</w:t>
            </w:r>
          </w:p>
        </w:tc>
        <w:tc>
          <w:tcPr>
            <w:tcW w:w="1843" w:type="dxa"/>
            <w:vAlign w:val="center"/>
          </w:tcPr>
          <w:p w:rsidR="00EB1DCD" w:rsidRPr="00E123DB" w:rsidRDefault="00AB34ED" w:rsidP="00A821D0">
            <w:pPr>
              <w:widowControl w:val="0"/>
              <w:tabs>
                <w:tab w:val="num" w:pos="0"/>
              </w:tabs>
              <w:jc w:val="center"/>
            </w:pPr>
            <w:r>
              <w:t>Контрольная работа</w:t>
            </w:r>
          </w:p>
        </w:tc>
        <w:tc>
          <w:tcPr>
            <w:tcW w:w="2977" w:type="dxa"/>
            <w:vAlign w:val="center"/>
          </w:tcPr>
          <w:p w:rsidR="00EB1DCD" w:rsidRPr="00E123DB" w:rsidRDefault="00AB34ED" w:rsidP="00A821D0">
            <w:pPr>
              <w:widowControl w:val="0"/>
              <w:tabs>
                <w:tab w:val="num" w:pos="0"/>
              </w:tabs>
              <w:jc w:val="center"/>
            </w:pPr>
            <w:r>
              <w:t>Контрольная работа</w:t>
            </w:r>
          </w:p>
        </w:tc>
      </w:tr>
      <w:tr w:rsidR="00EB1DCD" w:rsidTr="00EB1DCD">
        <w:tc>
          <w:tcPr>
            <w:tcW w:w="4536" w:type="dxa"/>
          </w:tcPr>
          <w:p w:rsidR="00EB1DCD" w:rsidRPr="00E123DB" w:rsidRDefault="00EB1DCD" w:rsidP="00A821D0">
            <w:pPr>
              <w:widowControl w:val="0"/>
              <w:tabs>
                <w:tab w:val="num" w:pos="0"/>
              </w:tabs>
              <w:suppressAutoHyphens/>
            </w:pPr>
            <w:r w:rsidRPr="00E123DB">
              <w:t>Вид промежуточной аттестации</w:t>
            </w:r>
          </w:p>
        </w:tc>
        <w:tc>
          <w:tcPr>
            <w:tcW w:w="1843" w:type="dxa"/>
            <w:vAlign w:val="center"/>
          </w:tcPr>
          <w:p w:rsidR="00EB1DCD" w:rsidRPr="00E123DB" w:rsidRDefault="00AB34ED" w:rsidP="00A821D0">
            <w:pPr>
              <w:widowControl w:val="0"/>
              <w:tabs>
                <w:tab w:val="num" w:pos="0"/>
              </w:tabs>
              <w:jc w:val="center"/>
            </w:pPr>
            <w:r>
              <w:t>Зачёт</w:t>
            </w:r>
          </w:p>
        </w:tc>
        <w:tc>
          <w:tcPr>
            <w:tcW w:w="2977" w:type="dxa"/>
            <w:vAlign w:val="center"/>
          </w:tcPr>
          <w:p w:rsidR="00EB1DCD" w:rsidRPr="00E123DB" w:rsidRDefault="00AB34ED" w:rsidP="00A821D0">
            <w:pPr>
              <w:widowControl w:val="0"/>
              <w:tabs>
                <w:tab w:val="num" w:pos="0"/>
              </w:tabs>
              <w:jc w:val="center"/>
            </w:pPr>
            <w:r>
              <w:t>Зачёт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1" w:name="_Toc56884155"/>
      <w:r w:rsidRPr="00707B6C">
        <w:rPr>
          <w:rFonts w:ascii="Times New Roman" w:hAnsi="Times New Roman"/>
          <w:b/>
          <w:color w:val="000000"/>
          <w:sz w:val="28"/>
          <w:szCs w:val="28"/>
        </w:rPr>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1"/>
    </w:p>
    <w:p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rsidR="00AF3694" w:rsidRPr="00AF3694" w:rsidRDefault="00AF3694" w:rsidP="00AF3694">
      <w:pPr>
        <w:widowControl w:val="0"/>
        <w:spacing w:line="360" w:lineRule="auto"/>
        <w:ind w:firstLine="708"/>
        <w:jc w:val="both"/>
        <w:rPr>
          <w:sz w:val="28"/>
          <w:szCs w:val="28"/>
        </w:rPr>
      </w:pPr>
      <w:r w:rsidRPr="00AF3694">
        <w:rPr>
          <w:b/>
          <w:bCs/>
          <w:sz w:val="28"/>
          <w:szCs w:val="28"/>
        </w:rPr>
        <w:t>Тема 1. Организационная конфликтология в системе социальных наук</w:t>
      </w:r>
    </w:p>
    <w:p w:rsidR="009B5A2A" w:rsidRDefault="00AF3694" w:rsidP="00AF3694">
      <w:pPr>
        <w:widowControl w:val="0"/>
        <w:spacing w:line="360" w:lineRule="auto"/>
        <w:ind w:firstLine="708"/>
        <w:jc w:val="both"/>
        <w:rPr>
          <w:sz w:val="28"/>
          <w:szCs w:val="28"/>
        </w:rPr>
      </w:pPr>
      <w:r>
        <w:rPr>
          <w:sz w:val="28"/>
          <w:szCs w:val="28"/>
        </w:rPr>
        <w:t xml:space="preserve">Определение предмета организационной конфликтологии. Теоретические представления о конфликте. </w:t>
      </w:r>
      <w:r w:rsidR="009B5A2A">
        <w:rPr>
          <w:sz w:val="28"/>
          <w:szCs w:val="28"/>
        </w:rPr>
        <w:t xml:space="preserve">Причины возникновения социального конфликта. Подходы к определению социального конфликта. Философско-социологическая традици в изучении социальных конфликтов. Психологическая традиция в изучении социальных конфликтов. Функции организационной конфликтологии. </w:t>
      </w:r>
      <w:r w:rsidRPr="00AF3694">
        <w:rPr>
          <w:sz w:val="28"/>
          <w:szCs w:val="28"/>
        </w:rPr>
        <w:t>Место организационной конфликтологии в современной системе научного знания.</w:t>
      </w:r>
    </w:p>
    <w:p w:rsidR="009B5A2A" w:rsidRPr="009B5A2A" w:rsidRDefault="009B5A2A" w:rsidP="00AF3694">
      <w:pPr>
        <w:widowControl w:val="0"/>
        <w:spacing w:line="360" w:lineRule="auto"/>
        <w:ind w:firstLine="708"/>
        <w:jc w:val="both"/>
        <w:rPr>
          <w:b/>
          <w:bCs/>
          <w:sz w:val="28"/>
          <w:szCs w:val="28"/>
        </w:rPr>
      </w:pPr>
      <w:r w:rsidRPr="009B5A2A">
        <w:rPr>
          <w:b/>
          <w:bCs/>
          <w:sz w:val="28"/>
          <w:szCs w:val="28"/>
        </w:rPr>
        <w:t>Тема 2. Методы научного исследвоания в</w:t>
      </w:r>
      <w:r w:rsidR="00760D2C">
        <w:rPr>
          <w:b/>
          <w:bCs/>
          <w:sz w:val="28"/>
          <w:szCs w:val="28"/>
        </w:rPr>
        <w:t xml:space="preserve"> организационной конфликтологии</w:t>
      </w:r>
    </w:p>
    <w:p w:rsidR="00AF3694" w:rsidRDefault="00AF3694" w:rsidP="00AF3694">
      <w:pPr>
        <w:widowControl w:val="0"/>
        <w:spacing w:line="360" w:lineRule="auto"/>
        <w:ind w:firstLine="708"/>
        <w:jc w:val="both"/>
        <w:rPr>
          <w:sz w:val="28"/>
          <w:szCs w:val="28"/>
        </w:rPr>
      </w:pPr>
      <w:r w:rsidRPr="00AF3694">
        <w:rPr>
          <w:sz w:val="28"/>
          <w:szCs w:val="28"/>
        </w:rPr>
        <w:t xml:space="preserve">Методологические проблемы исследования организационных конфликтов. </w:t>
      </w:r>
      <w:r w:rsidR="009B5A2A">
        <w:rPr>
          <w:sz w:val="28"/>
          <w:szCs w:val="28"/>
        </w:rPr>
        <w:t>Прикладные проблемы организационной конфликтологии. Практические проблемы организационной конфликтологии. Методы изучения и оценки личности. Методы изучения и оценки социально-</w:t>
      </w:r>
      <w:r w:rsidR="009B5A2A">
        <w:rPr>
          <w:sz w:val="28"/>
          <w:szCs w:val="28"/>
        </w:rPr>
        <w:lastRenderedPageBreak/>
        <w:t>психологических явлений в группах.</w:t>
      </w:r>
      <w:r w:rsidR="00E62572">
        <w:rPr>
          <w:sz w:val="28"/>
          <w:szCs w:val="28"/>
        </w:rPr>
        <w:t xml:space="preserve"> Анализ методов диагностики организационных конфлик</w:t>
      </w:r>
      <w:r w:rsidR="00760D2C">
        <w:rPr>
          <w:sz w:val="28"/>
          <w:szCs w:val="28"/>
        </w:rPr>
        <w:t>тов</w:t>
      </w:r>
    </w:p>
    <w:p w:rsidR="00E62572" w:rsidRPr="00E62572" w:rsidRDefault="00E62572" w:rsidP="00AF3694">
      <w:pPr>
        <w:widowControl w:val="0"/>
        <w:spacing w:line="360" w:lineRule="auto"/>
        <w:ind w:firstLine="708"/>
        <w:jc w:val="both"/>
        <w:rPr>
          <w:b/>
          <w:bCs/>
          <w:sz w:val="28"/>
          <w:szCs w:val="28"/>
        </w:rPr>
      </w:pPr>
      <w:r w:rsidRPr="00E62572">
        <w:rPr>
          <w:b/>
          <w:bCs/>
          <w:sz w:val="28"/>
          <w:szCs w:val="28"/>
        </w:rPr>
        <w:t>Тема 3. Типы и характерис</w:t>
      </w:r>
      <w:r w:rsidR="00760D2C">
        <w:rPr>
          <w:b/>
          <w:bCs/>
          <w:sz w:val="28"/>
          <w:szCs w:val="28"/>
        </w:rPr>
        <w:t>тика организационных конфликтов</w:t>
      </w:r>
    </w:p>
    <w:p w:rsidR="00E62572" w:rsidRDefault="00E62572" w:rsidP="00AF3694">
      <w:pPr>
        <w:widowControl w:val="0"/>
        <w:spacing w:line="360" w:lineRule="auto"/>
        <w:ind w:firstLine="708"/>
        <w:jc w:val="both"/>
        <w:rPr>
          <w:sz w:val="28"/>
          <w:szCs w:val="28"/>
        </w:rPr>
      </w:pPr>
      <w:r>
        <w:rPr>
          <w:sz w:val="28"/>
          <w:szCs w:val="28"/>
        </w:rPr>
        <w:t xml:space="preserve">Понятие конфликтов в организации и их классификация. </w:t>
      </w:r>
      <w:r w:rsidR="000F4490">
        <w:rPr>
          <w:sz w:val="28"/>
          <w:szCs w:val="28"/>
        </w:rPr>
        <w:t>Организация является основной ячейкой в социальной структуре современного общества. Сложная система отношений в организации, может вызвать возникновение самых различных конфликтов, имеющих определенную специфику как по содержанию и динамике, так и по способам разрешения. Характеристика в</w:t>
      </w:r>
      <w:r>
        <w:rPr>
          <w:sz w:val="28"/>
          <w:szCs w:val="28"/>
        </w:rPr>
        <w:t>нутриличностны</w:t>
      </w:r>
      <w:r w:rsidR="000F4490">
        <w:rPr>
          <w:sz w:val="28"/>
          <w:szCs w:val="28"/>
        </w:rPr>
        <w:t>х</w:t>
      </w:r>
      <w:r>
        <w:rPr>
          <w:sz w:val="28"/>
          <w:szCs w:val="28"/>
        </w:rPr>
        <w:t xml:space="preserve"> конфликт</w:t>
      </w:r>
      <w:r w:rsidR="000F4490">
        <w:rPr>
          <w:sz w:val="28"/>
          <w:szCs w:val="28"/>
        </w:rPr>
        <w:t>ов; м</w:t>
      </w:r>
      <w:r>
        <w:rPr>
          <w:sz w:val="28"/>
          <w:szCs w:val="28"/>
        </w:rPr>
        <w:t>ежличностны</w:t>
      </w:r>
      <w:r w:rsidR="000F4490">
        <w:rPr>
          <w:sz w:val="28"/>
          <w:szCs w:val="28"/>
        </w:rPr>
        <w:t>х</w:t>
      </w:r>
      <w:r>
        <w:rPr>
          <w:sz w:val="28"/>
          <w:szCs w:val="28"/>
        </w:rPr>
        <w:t xml:space="preserve"> конфликт</w:t>
      </w:r>
      <w:r w:rsidR="000F4490">
        <w:rPr>
          <w:sz w:val="28"/>
          <w:szCs w:val="28"/>
        </w:rPr>
        <w:t>ов; г</w:t>
      </w:r>
      <w:r>
        <w:rPr>
          <w:sz w:val="28"/>
          <w:szCs w:val="28"/>
        </w:rPr>
        <w:t>рупповы</w:t>
      </w:r>
      <w:r w:rsidR="000F4490">
        <w:rPr>
          <w:sz w:val="28"/>
          <w:szCs w:val="28"/>
        </w:rPr>
        <w:t>х</w:t>
      </w:r>
      <w:r>
        <w:rPr>
          <w:sz w:val="28"/>
          <w:szCs w:val="28"/>
        </w:rPr>
        <w:t xml:space="preserve"> конфликт</w:t>
      </w:r>
      <w:r w:rsidR="000F4490">
        <w:rPr>
          <w:sz w:val="28"/>
          <w:szCs w:val="28"/>
        </w:rPr>
        <w:t>ов;</w:t>
      </w:r>
      <w:r>
        <w:rPr>
          <w:sz w:val="28"/>
          <w:szCs w:val="28"/>
        </w:rPr>
        <w:t xml:space="preserve"> </w:t>
      </w:r>
      <w:r w:rsidR="000F4490">
        <w:rPr>
          <w:sz w:val="28"/>
          <w:szCs w:val="28"/>
        </w:rPr>
        <w:t>у</w:t>
      </w:r>
      <w:r>
        <w:rPr>
          <w:sz w:val="28"/>
          <w:szCs w:val="28"/>
        </w:rPr>
        <w:t>правленчески</w:t>
      </w:r>
      <w:r w:rsidR="000F4490">
        <w:rPr>
          <w:sz w:val="28"/>
          <w:szCs w:val="28"/>
        </w:rPr>
        <w:t>х</w:t>
      </w:r>
      <w:r>
        <w:rPr>
          <w:sz w:val="28"/>
          <w:szCs w:val="28"/>
        </w:rPr>
        <w:t xml:space="preserve"> конфликт</w:t>
      </w:r>
      <w:r w:rsidR="000F4490">
        <w:rPr>
          <w:sz w:val="28"/>
          <w:szCs w:val="28"/>
        </w:rPr>
        <w:t>ов</w:t>
      </w:r>
      <w:r>
        <w:rPr>
          <w:sz w:val="28"/>
          <w:szCs w:val="28"/>
        </w:rPr>
        <w:t>.</w:t>
      </w:r>
      <w:r w:rsidR="00FA3FD7">
        <w:rPr>
          <w:sz w:val="28"/>
          <w:szCs w:val="28"/>
        </w:rPr>
        <w:t xml:space="preserve"> </w:t>
      </w:r>
      <w:r w:rsidR="00FA3FD7" w:rsidRPr="00FA3FD7">
        <w:rPr>
          <w:sz w:val="28"/>
          <w:szCs w:val="28"/>
        </w:rPr>
        <w:t>Типы организационных конфликтов: управленческие конфликты – модель Ю.Д. Красовского, трудовые конфликты А.К. Зайцева и В.Н. Шаленко.</w:t>
      </w:r>
      <w:r w:rsidR="00FA3FD7">
        <w:rPr>
          <w:sz w:val="28"/>
          <w:szCs w:val="28"/>
        </w:rPr>
        <w:t xml:space="preserve"> </w:t>
      </w:r>
      <w:r w:rsidR="00FA3FD7" w:rsidRPr="00FA3FD7">
        <w:rPr>
          <w:sz w:val="28"/>
          <w:szCs w:val="28"/>
        </w:rPr>
        <w:t>Методы диагностики межгрупповых конфликтов в организации – позиционный анализ А.И.</w:t>
      </w:r>
      <w:r w:rsidR="00E177F3">
        <w:rPr>
          <w:sz w:val="28"/>
          <w:szCs w:val="28"/>
        </w:rPr>
        <w:t> </w:t>
      </w:r>
      <w:r w:rsidR="00FA3FD7" w:rsidRPr="00FA3FD7">
        <w:rPr>
          <w:sz w:val="28"/>
          <w:szCs w:val="28"/>
        </w:rPr>
        <w:t>Пригожина. Методики диагностики внутриличностного конфликта – ролевой конфликт у руководителя (диагностическая шкала С.И. Ериной), стратегии поведения руководителя (методика Е.А. Ершова).</w:t>
      </w:r>
    </w:p>
    <w:p w:rsidR="000F4490" w:rsidRDefault="000F4490" w:rsidP="00AF3694">
      <w:pPr>
        <w:widowControl w:val="0"/>
        <w:spacing w:line="360" w:lineRule="auto"/>
        <w:ind w:firstLine="708"/>
        <w:jc w:val="both"/>
        <w:rPr>
          <w:sz w:val="28"/>
          <w:szCs w:val="28"/>
        </w:rPr>
      </w:pPr>
      <w:r>
        <w:rPr>
          <w:sz w:val="28"/>
          <w:szCs w:val="28"/>
        </w:rPr>
        <w:t xml:space="preserve">Тема 4. </w:t>
      </w:r>
      <w:r w:rsidRPr="005F028B">
        <w:rPr>
          <w:b/>
          <w:bCs/>
          <w:sz w:val="28"/>
          <w:szCs w:val="28"/>
        </w:rPr>
        <w:t>Содержание организационного конфликта</w:t>
      </w:r>
    </w:p>
    <w:p w:rsidR="00C702AD" w:rsidRDefault="00C702AD" w:rsidP="00C702AD">
      <w:pPr>
        <w:widowControl w:val="0"/>
        <w:spacing w:line="360" w:lineRule="auto"/>
        <w:ind w:firstLine="708"/>
        <w:jc w:val="both"/>
        <w:rPr>
          <w:sz w:val="28"/>
          <w:szCs w:val="28"/>
        </w:rPr>
      </w:pPr>
      <w:r w:rsidRPr="00C702AD">
        <w:rPr>
          <w:sz w:val="28"/>
          <w:szCs w:val="28"/>
        </w:rPr>
        <w:t>Понятие организационного конфликта</w:t>
      </w:r>
      <w:r>
        <w:rPr>
          <w:sz w:val="28"/>
          <w:szCs w:val="28"/>
        </w:rPr>
        <w:t xml:space="preserve">. </w:t>
      </w:r>
      <w:r w:rsidRPr="00C702AD">
        <w:rPr>
          <w:sz w:val="28"/>
          <w:szCs w:val="28"/>
        </w:rPr>
        <w:t>Структура конфликта: объект, субъекты, участники организационного конфликта. Предмет конфликта: ресурсный, статусный, ценностный, нормативный. Динамические показатели конфликта – фазы и стадии процесса. Механизмы возникновения конфликта. Формулы конфликтов. Особенности динамики организационных конфликтов. Внешняя среда организационного конфликта. Механизмы конфликтного взаимодействия участников организационного конфликта – стратегия и тактика конфликтной борьбы. Формы завершения конфликта: разрешение, регулирование, затухание, устранение.</w:t>
      </w:r>
    </w:p>
    <w:p w:rsidR="000F4490" w:rsidRDefault="000F4490" w:rsidP="00AF3694">
      <w:pPr>
        <w:widowControl w:val="0"/>
        <w:spacing w:line="360" w:lineRule="auto"/>
        <w:ind w:firstLine="708"/>
        <w:jc w:val="both"/>
        <w:rPr>
          <w:sz w:val="28"/>
          <w:szCs w:val="28"/>
        </w:rPr>
      </w:pPr>
      <w:r>
        <w:rPr>
          <w:sz w:val="28"/>
          <w:szCs w:val="28"/>
        </w:rPr>
        <w:t xml:space="preserve">Тема 5. </w:t>
      </w:r>
      <w:r w:rsidRPr="005F028B">
        <w:rPr>
          <w:b/>
          <w:bCs/>
          <w:sz w:val="28"/>
          <w:szCs w:val="28"/>
        </w:rPr>
        <w:t>Управление организационными конфликтами</w:t>
      </w:r>
    </w:p>
    <w:p w:rsidR="00C702AD" w:rsidRDefault="00FA3FD7" w:rsidP="00AF3694">
      <w:pPr>
        <w:widowControl w:val="0"/>
        <w:spacing w:line="360" w:lineRule="auto"/>
        <w:ind w:firstLine="708"/>
        <w:jc w:val="both"/>
        <w:rPr>
          <w:sz w:val="28"/>
          <w:szCs w:val="28"/>
        </w:rPr>
      </w:pPr>
      <w:r w:rsidRPr="00FA3FD7">
        <w:rPr>
          <w:sz w:val="28"/>
          <w:szCs w:val="28"/>
        </w:rPr>
        <w:t xml:space="preserve">Понятие управления конфликтом. Принципы и методы, способы управления конфликтами, основные этапы, возможности и ограничения. Формы управления организационными конфликтами. Управление </w:t>
      </w:r>
      <w:r w:rsidRPr="00FA3FD7">
        <w:rPr>
          <w:sz w:val="28"/>
          <w:szCs w:val="28"/>
        </w:rPr>
        <w:lastRenderedPageBreak/>
        <w:t>позиционными конфликтами с применением организационного проектирования. Управление инновационными конфликтами. Игровые методы управления организационными конфликтами. Показатели эффективности разрешения конфликта. Социально-психологические технологии управления организационными конфликтами. Деловые переговоры: типы переговоров, этапы подготовки и проведения, стратегии переговоров в организациях. Процедуры переговоров. Медиация как форма посредничества в процессе управления организационными конфликтами.</w:t>
      </w:r>
    </w:p>
    <w:p w:rsidR="000F4490" w:rsidRDefault="00E177F3" w:rsidP="00AF3694">
      <w:pPr>
        <w:widowControl w:val="0"/>
        <w:spacing w:line="360" w:lineRule="auto"/>
        <w:ind w:firstLine="708"/>
        <w:jc w:val="both"/>
        <w:rPr>
          <w:sz w:val="28"/>
          <w:szCs w:val="28"/>
        </w:rPr>
      </w:pPr>
      <w:r>
        <w:rPr>
          <w:sz w:val="28"/>
          <w:szCs w:val="28"/>
        </w:rPr>
        <w:t>Т</w:t>
      </w:r>
      <w:r w:rsidR="000F4490">
        <w:rPr>
          <w:sz w:val="28"/>
          <w:szCs w:val="28"/>
        </w:rPr>
        <w:t xml:space="preserve">ема </w:t>
      </w:r>
      <w:r w:rsidR="001F1EB2">
        <w:rPr>
          <w:sz w:val="28"/>
          <w:szCs w:val="28"/>
        </w:rPr>
        <w:t>6</w:t>
      </w:r>
      <w:r w:rsidR="000F4490">
        <w:rPr>
          <w:sz w:val="28"/>
          <w:szCs w:val="28"/>
        </w:rPr>
        <w:t xml:space="preserve">. </w:t>
      </w:r>
      <w:r w:rsidR="000F4490" w:rsidRPr="005F028B">
        <w:rPr>
          <w:b/>
          <w:bCs/>
          <w:sz w:val="28"/>
          <w:szCs w:val="28"/>
        </w:rPr>
        <w:t>Профилактика организационых конфликтов</w:t>
      </w:r>
    </w:p>
    <w:p w:rsidR="00C702AD" w:rsidRPr="00E62572" w:rsidRDefault="00FA3FD7" w:rsidP="00AF3694">
      <w:pPr>
        <w:widowControl w:val="0"/>
        <w:spacing w:line="360" w:lineRule="auto"/>
        <w:ind w:firstLine="708"/>
        <w:jc w:val="both"/>
        <w:rPr>
          <w:sz w:val="28"/>
          <w:szCs w:val="28"/>
        </w:rPr>
      </w:pPr>
      <w:r w:rsidRPr="00FA3FD7">
        <w:rPr>
          <w:sz w:val="28"/>
          <w:szCs w:val="28"/>
        </w:rPr>
        <w:t>Методы и способы предупреждения развития конфликта. Психолого-коммуникативный, социально-управленческий подход: социальная ответственность бизнеса, власти, личности; оценка качества менеджмента организации; организационные изменения; организационная культура. Социальное партнерство как форма профилактики организационных конфликтов в сфере трудовых отношений. Технологии, снижающие конфликтогенность процесса наложения взысканий, реорганизации, слияния и др. Формирование благоприятного социально-психологического климата в организации как мера по предотвращению конфликтов.</w:t>
      </w:r>
    </w:p>
    <w:bookmarkEnd w:id="4"/>
    <w:p w:rsidR="00E177F3" w:rsidRDefault="00E177F3"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709"/>
        <w:gridCol w:w="1134"/>
        <w:gridCol w:w="992"/>
        <w:gridCol w:w="1985"/>
      </w:tblGrid>
      <w:tr w:rsidR="0094732F" w:rsidRPr="0094732F" w:rsidTr="00B24855">
        <w:trPr>
          <w:cantSplit/>
          <w:trHeight w:val="137"/>
          <w:tblHeader/>
        </w:trPr>
        <w:tc>
          <w:tcPr>
            <w:tcW w:w="534" w:type="dxa"/>
            <w:vMerge w:val="restart"/>
          </w:tcPr>
          <w:p w:rsidR="0094732F" w:rsidRPr="00AB5EF4" w:rsidRDefault="0094732F" w:rsidP="00B2554D">
            <w:pPr>
              <w:widowControl w:val="0"/>
              <w:ind w:right="-111"/>
            </w:pPr>
            <w:bookmarkStart w:id="12" w:name="_Hlk82006899"/>
          </w:p>
          <w:p w:rsidR="0094732F" w:rsidRPr="0094732F" w:rsidRDefault="0094732F" w:rsidP="00B2554D">
            <w:pPr>
              <w:widowControl w:val="0"/>
              <w:ind w:right="-111"/>
            </w:pPr>
            <w:r w:rsidRPr="0094732F">
              <w:t>№</w:t>
            </w:r>
          </w:p>
          <w:p w:rsidR="0094732F" w:rsidRPr="0094732F" w:rsidRDefault="0094732F" w:rsidP="00B2554D">
            <w:pPr>
              <w:widowControl w:val="0"/>
              <w:ind w:right="-111"/>
            </w:pPr>
            <w:r w:rsidRPr="0094732F">
              <w:t>п/п</w:t>
            </w:r>
          </w:p>
        </w:tc>
        <w:tc>
          <w:tcPr>
            <w:tcW w:w="2409" w:type="dxa"/>
            <w:vMerge w:val="restart"/>
          </w:tcPr>
          <w:p w:rsidR="0094732F" w:rsidRPr="0094732F" w:rsidRDefault="0094732F" w:rsidP="00B96808">
            <w:pPr>
              <w:widowControl w:val="0"/>
            </w:pPr>
            <w:r w:rsidRPr="0094732F">
              <w:t>Наименование темы (раздела) дисциплины</w:t>
            </w:r>
          </w:p>
        </w:tc>
        <w:tc>
          <w:tcPr>
            <w:tcW w:w="4678" w:type="dxa"/>
            <w:gridSpan w:val="5"/>
          </w:tcPr>
          <w:p w:rsidR="0094732F" w:rsidRPr="0094732F" w:rsidRDefault="0094732F" w:rsidP="00B96808">
            <w:pPr>
              <w:widowControl w:val="0"/>
              <w:jc w:val="center"/>
            </w:pPr>
            <w:r w:rsidRPr="0094732F">
              <w:t>Трудоемкость в часах</w:t>
            </w:r>
          </w:p>
        </w:tc>
        <w:tc>
          <w:tcPr>
            <w:tcW w:w="1985" w:type="dxa"/>
            <w:vMerge w:val="restart"/>
          </w:tcPr>
          <w:p w:rsidR="0094732F" w:rsidRPr="0094732F" w:rsidRDefault="0094732F" w:rsidP="00B96808">
            <w:pPr>
              <w:widowControl w:val="0"/>
            </w:pPr>
            <w:r w:rsidRPr="0094732F">
              <w:t>Формы текущего контроля успеваемости</w:t>
            </w:r>
          </w:p>
        </w:tc>
      </w:tr>
      <w:tr w:rsidR="0094732F" w:rsidRPr="0094732F" w:rsidTr="00B24855">
        <w:trPr>
          <w:cantSplit/>
          <w:trHeight w:val="16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val="restart"/>
          </w:tcPr>
          <w:p w:rsidR="0094732F" w:rsidRPr="0094732F" w:rsidRDefault="0094732F" w:rsidP="00B96808">
            <w:pPr>
              <w:widowControl w:val="0"/>
            </w:pPr>
            <w:r w:rsidRPr="0094732F">
              <w:t>Всего</w:t>
            </w:r>
          </w:p>
        </w:tc>
        <w:tc>
          <w:tcPr>
            <w:tcW w:w="2835" w:type="dxa"/>
            <w:gridSpan w:val="3"/>
          </w:tcPr>
          <w:p w:rsidR="0094732F" w:rsidRPr="0094732F" w:rsidRDefault="00DC2A4B" w:rsidP="00B96808">
            <w:pPr>
              <w:widowControl w:val="0"/>
            </w:pPr>
            <w:r>
              <w:t>Контактная работа-</w:t>
            </w:r>
            <w:r w:rsidR="0094732F" w:rsidRPr="0094732F">
              <w:t>Аудиторная работа</w:t>
            </w:r>
          </w:p>
        </w:tc>
        <w:tc>
          <w:tcPr>
            <w:tcW w:w="992" w:type="dxa"/>
            <w:vMerge w:val="restart"/>
          </w:tcPr>
          <w:p w:rsidR="0094732F" w:rsidRPr="0094732F" w:rsidRDefault="0094732F" w:rsidP="00B96808">
            <w:pPr>
              <w:widowControl w:val="0"/>
            </w:pPr>
            <w:r w:rsidRPr="0094732F">
              <w:t>Самостоятельная работа</w:t>
            </w:r>
          </w:p>
        </w:tc>
        <w:tc>
          <w:tcPr>
            <w:tcW w:w="1985" w:type="dxa"/>
            <w:vMerge/>
          </w:tcPr>
          <w:p w:rsidR="0094732F" w:rsidRPr="0094732F" w:rsidRDefault="0094732F" w:rsidP="00B96808">
            <w:pPr>
              <w:widowControl w:val="0"/>
            </w:pPr>
          </w:p>
        </w:tc>
      </w:tr>
      <w:tr w:rsidR="0094732F" w:rsidRPr="0094732F" w:rsidTr="00B24855">
        <w:trPr>
          <w:cantSplit/>
          <w:trHeight w:val="54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tcPr>
          <w:p w:rsidR="0094732F" w:rsidRPr="0094732F" w:rsidRDefault="0094732F" w:rsidP="00B96808">
            <w:pPr>
              <w:widowControl w:val="0"/>
            </w:pPr>
          </w:p>
        </w:tc>
        <w:tc>
          <w:tcPr>
            <w:tcW w:w="992" w:type="dxa"/>
          </w:tcPr>
          <w:p w:rsidR="0094732F" w:rsidRPr="0094732F" w:rsidRDefault="0094732F" w:rsidP="00B96808">
            <w:pPr>
              <w:widowControl w:val="0"/>
            </w:pPr>
            <w:r w:rsidRPr="0094732F">
              <w:t>Общая</w:t>
            </w:r>
          </w:p>
        </w:tc>
        <w:tc>
          <w:tcPr>
            <w:tcW w:w="709" w:type="dxa"/>
          </w:tcPr>
          <w:p w:rsidR="0094732F" w:rsidRPr="0094732F" w:rsidRDefault="0094732F" w:rsidP="00B96808">
            <w:pPr>
              <w:widowControl w:val="0"/>
            </w:pPr>
            <w:r w:rsidRPr="0094732F">
              <w:t>Лекции</w:t>
            </w:r>
          </w:p>
        </w:tc>
        <w:tc>
          <w:tcPr>
            <w:tcW w:w="1134" w:type="dxa"/>
          </w:tcPr>
          <w:p w:rsidR="0094732F" w:rsidRPr="0094732F" w:rsidRDefault="0094732F" w:rsidP="00B24855">
            <w:pPr>
              <w:widowControl w:val="0"/>
            </w:pPr>
            <w:r w:rsidRPr="0094732F">
              <w:t>Практич</w:t>
            </w:r>
            <w:r w:rsidR="00B24855">
              <w:t>.</w:t>
            </w:r>
            <w:r w:rsidRPr="0094732F">
              <w:t xml:space="preserve"> и семинарские занятия</w:t>
            </w:r>
          </w:p>
        </w:tc>
        <w:tc>
          <w:tcPr>
            <w:tcW w:w="992" w:type="dxa"/>
            <w:vMerge/>
          </w:tcPr>
          <w:p w:rsidR="0094732F" w:rsidRPr="0094732F" w:rsidRDefault="0094732F" w:rsidP="00B96808">
            <w:pPr>
              <w:widowControl w:val="0"/>
            </w:pPr>
          </w:p>
        </w:tc>
        <w:tc>
          <w:tcPr>
            <w:tcW w:w="1985" w:type="dxa"/>
            <w:vMerge/>
          </w:tcPr>
          <w:p w:rsidR="0094732F" w:rsidRPr="0094732F" w:rsidRDefault="0094732F" w:rsidP="00B96808">
            <w:pPr>
              <w:widowControl w:val="0"/>
            </w:pPr>
          </w:p>
        </w:tc>
      </w:tr>
      <w:tr w:rsidR="001F1EB2" w:rsidRPr="0094732F" w:rsidTr="00B24855">
        <w:trPr>
          <w:trHeight w:val="411"/>
        </w:trPr>
        <w:tc>
          <w:tcPr>
            <w:tcW w:w="534" w:type="dxa"/>
          </w:tcPr>
          <w:p w:rsidR="001F1EB2" w:rsidRPr="0094732F" w:rsidRDefault="001F1EB2" w:rsidP="001F1EB2">
            <w:pPr>
              <w:widowControl w:val="0"/>
              <w:ind w:right="-111"/>
            </w:pPr>
            <w:r>
              <w:t>1.</w:t>
            </w:r>
          </w:p>
        </w:tc>
        <w:tc>
          <w:tcPr>
            <w:tcW w:w="2409" w:type="dxa"/>
          </w:tcPr>
          <w:p w:rsidR="001F1EB2" w:rsidRPr="00FA4C60" w:rsidRDefault="001F1EB2" w:rsidP="001F1EB2">
            <w:pPr>
              <w:widowControl w:val="0"/>
              <w:rPr>
                <w:bCs/>
                <w:snapToGrid w:val="0"/>
                <w:lang w:eastAsia="en-US"/>
              </w:rPr>
            </w:pPr>
            <w:r w:rsidRPr="001F1EB2">
              <w:rPr>
                <w:bCs/>
                <w:snapToGrid w:val="0"/>
                <w:lang w:eastAsia="en-US"/>
              </w:rPr>
              <w:t>Тема 1. Организационная конфликтология в системе социальных наук.</w:t>
            </w:r>
          </w:p>
        </w:tc>
        <w:tc>
          <w:tcPr>
            <w:tcW w:w="851" w:type="dxa"/>
            <w:vAlign w:val="center"/>
          </w:tcPr>
          <w:p w:rsidR="001F1EB2" w:rsidRPr="00605564" w:rsidRDefault="001F1EB2" w:rsidP="001F1EB2">
            <w:pPr>
              <w:jc w:val="center"/>
              <w:rPr>
                <w:color w:val="000000"/>
              </w:rPr>
            </w:pPr>
            <w:r w:rsidRPr="00605564">
              <w:rPr>
                <w:color w:val="000000"/>
              </w:rPr>
              <w:t>14</w:t>
            </w:r>
          </w:p>
        </w:tc>
        <w:tc>
          <w:tcPr>
            <w:tcW w:w="992" w:type="dxa"/>
            <w:vAlign w:val="center"/>
          </w:tcPr>
          <w:p w:rsidR="001F1EB2" w:rsidRPr="00605564" w:rsidRDefault="001F1EB2" w:rsidP="001F1EB2">
            <w:pPr>
              <w:jc w:val="center"/>
              <w:rPr>
                <w:color w:val="000000"/>
              </w:rPr>
            </w:pPr>
            <w:r w:rsidRPr="00605564">
              <w:rPr>
                <w:color w:val="000000"/>
              </w:rPr>
              <w:t>4</w:t>
            </w:r>
          </w:p>
        </w:tc>
        <w:tc>
          <w:tcPr>
            <w:tcW w:w="709" w:type="dxa"/>
            <w:vAlign w:val="center"/>
          </w:tcPr>
          <w:p w:rsidR="001F1EB2" w:rsidRPr="00605564" w:rsidRDefault="00760D2C" w:rsidP="001F1EB2">
            <w:pPr>
              <w:jc w:val="center"/>
              <w:rPr>
                <w:color w:val="000000"/>
              </w:rPr>
            </w:pPr>
            <w:r>
              <w:rPr>
                <w:color w:val="000000"/>
              </w:rPr>
              <w:t>-</w:t>
            </w:r>
          </w:p>
        </w:tc>
        <w:tc>
          <w:tcPr>
            <w:tcW w:w="1134" w:type="dxa"/>
            <w:vAlign w:val="center"/>
          </w:tcPr>
          <w:p w:rsidR="001F1EB2" w:rsidRPr="00605564" w:rsidRDefault="001F1EB2" w:rsidP="001F1EB2">
            <w:pPr>
              <w:jc w:val="center"/>
              <w:rPr>
                <w:color w:val="000000"/>
              </w:rPr>
            </w:pPr>
            <w:r w:rsidRPr="00605564">
              <w:rPr>
                <w:color w:val="000000"/>
              </w:rPr>
              <w:t>4</w:t>
            </w:r>
          </w:p>
        </w:tc>
        <w:tc>
          <w:tcPr>
            <w:tcW w:w="992" w:type="dxa"/>
            <w:vAlign w:val="center"/>
          </w:tcPr>
          <w:p w:rsidR="001F1EB2" w:rsidRPr="00605564" w:rsidRDefault="001F1EB2" w:rsidP="001F1EB2">
            <w:pPr>
              <w:jc w:val="center"/>
              <w:rPr>
                <w:color w:val="000000"/>
              </w:rPr>
            </w:pPr>
            <w:r w:rsidRPr="00605564">
              <w:rPr>
                <w:color w:val="000000"/>
              </w:rPr>
              <w:t>10</w:t>
            </w:r>
          </w:p>
        </w:tc>
        <w:tc>
          <w:tcPr>
            <w:tcW w:w="1985" w:type="dxa"/>
            <w:vAlign w:val="center"/>
          </w:tcPr>
          <w:p w:rsidR="001F1EB2" w:rsidRPr="0094732F" w:rsidRDefault="001F1EB2" w:rsidP="001F1EB2">
            <w:pPr>
              <w:widowControl w:val="0"/>
              <w:autoSpaceDE w:val="0"/>
              <w:autoSpaceDN w:val="0"/>
              <w:adjustRightInd w:val="0"/>
              <w:rPr>
                <w:lang w:eastAsia="en-US"/>
              </w:rPr>
            </w:pPr>
            <w:r w:rsidRPr="005542E5">
              <w:t>Обсуждение, дискуссия, построение логических схем</w:t>
            </w:r>
          </w:p>
        </w:tc>
      </w:tr>
      <w:tr w:rsidR="001F1EB2" w:rsidRPr="0094732F" w:rsidTr="00B24855">
        <w:trPr>
          <w:trHeight w:val="411"/>
        </w:trPr>
        <w:tc>
          <w:tcPr>
            <w:tcW w:w="534" w:type="dxa"/>
          </w:tcPr>
          <w:p w:rsidR="001F1EB2" w:rsidRPr="0094732F" w:rsidRDefault="001F1EB2" w:rsidP="001F1EB2">
            <w:pPr>
              <w:widowControl w:val="0"/>
              <w:ind w:right="-111"/>
            </w:pPr>
            <w:r>
              <w:t>2.</w:t>
            </w:r>
          </w:p>
        </w:tc>
        <w:tc>
          <w:tcPr>
            <w:tcW w:w="2409" w:type="dxa"/>
          </w:tcPr>
          <w:p w:rsidR="001F1EB2" w:rsidRPr="00FA4C60" w:rsidRDefault="001F1EB2" w:rsidP="001F1EB2">
            <w:pPr>
              <w:widowControl w:val="0"/>
              <w:rPr>
                <w:bCs/>
                <w:snapToGrid w:val="0"/>
                <w:lang w:eastAsia="en-US"/>
              </w:rPr>
            </w:pPr>
            <w:r w:rsidRPr="001F1EB2">
              <w:rPr>
                <w:bCs/>
                <w:snapToGrid w:val="0"/>
                <w:lang w:eastAsia="en-US"/>
              </w:rPr>
              <w:t xml:space="preserve">Тема 2. Методы научного исследвоания в организационной </w:t>
            </w:r>
            <w:r w:rsidRPr="001F1EB2">
              <w:rPr>
                <w:bCs/>
                <w:snapToGrid w:val="0"/>
                <w:lang w:eastAsia="en-US"/>
              </w:rPr>
              <w:lastRenderedPageBreak/>
              <w:t>конфликтологии.</w:t>
            </w:r>
          </w:p>
        </w:tc>
        <w:tc>
          <w:tcPr>
            <w:tcW w:w="851" w:type="dxa"/>
            <w:vAlign w:val="center"/>
          </w:tcPr>
          <w:p w:rsidR="001F1EB2" w:rsidRPr="00605564" w:rsidRDefault="001F1EB2" w:rsidP="001F1EB2">
            <w:pPr>
              <w:jc w:val="center"/>
              <w:rPr>
                <w:color w:val="000000"/>
              </w:rPr>
            </w:pPr>
            <w:r w:rsidRPr="00605564">
              <w:rPr>
                <w:color w:val="000000"/>
              </w:rPr>
              <w:lastRenderedPageBreak/>
              <w:t>16</w:t>
            </w:r>
          </w:p>
        </w:tc>
        <w:tc>
          <w:tcPr>
            <w:tcW w:w="992" w:type="dxa"/>
            <w:vAlign w:val="center"/>
          </w:tcPr>
          <w:p w:rsidR="001F1EB2" w:rsidRPr="00605564" w:rsidRDefault="001F1EB2" w:rsidP="001F1EB2">
            <w:pPr>
              <w:jc w:val="center"/>
              <w:rPr>
                <w:color w:val="000000"/>
              </w:rPr>
            </w:pPr>
            <w:r w:rsidRPr="00605564">
              <w:rPr>
                <w:color w:val="000000"/>
              </w:rPr>
              <w:t>4</w:t>
            </w:r>
          </w:p>
        </w:tc>
        <w:tc>
          <w:tcPr>
            <w:tcW w:w="709" w:type="dxa"/>
            <w:vAlign w:val="center"/>
          </w:tcPr>
          <w:p w:rsidR="001F1EB2" w:rsidRPr="00605564" w:rsidRDefault="00760D2C" w:rsidP="001F1EB2">
            <w:pPr>
              <w:jc w:val="center"/>
              <w:rPr>
                <w:color w:val="000000"/>
              </w:rPr>
            </w:pPr>
            <w:r>
              <w:rPr>
                <w:color w:val="000000"/>
              </w:rPr>
              <w:t>-</w:t>
            </w:r>
          </w:p>
        </w:tc>
        <w:tc>
          <w:tcPr>
            <w:tcW w:w="1134" w:type="dxa"/>
            <w:vAlign w:val="center"/>
          </w:tcPr>
          <w:p w:rsidR="001F1EB2" w:rsidRPr="00605564" w:rsidRDefault="001F1EB2" w:rsidP="001F1EB2">
            <w:pPr>
              <w:jc w:val="center"/>
              <w:rPr>
                <w:color w:val="000000"/>
              </w:rPr>
            </w:pPr>
            <w:r w:rsidRPr="00605564">
              <w:rPr>
                <w:color w:val="000000"/>
              </w:rPr>
              <w:t>4</w:t>
            </w:r>
          </w:p>
        </w:tc>
        <w:tc>
          <w:tcPr>
            <w:tcW w:w="992" w:type="dxa"/>
            <w:vAlign w:val="center"/>
          </w:tcPr>
          <w:p w:rsidR="001F1EB2" w:rsidRPr="00605564" w:rsidRDefault="001F1EB2" w:rsidP="001F1EB2">
            <w:pPr>
              <w:jc w:val="center"/>
              <w:rPr>
                <w:color w:val="000000"/>
              </w:rPr>
            </w:pPr>
            <w:r w:rsidRPr="00605564">
              <w:rPr>
                <w:color w:val="000000"/>
              </w:rPr>
              <w:t>12</w:t>
            </w:r>
          </w:p>
        </w:tc>
        <w:tc>
          <w:tcPr>
            <w:tcW w:w="1985" w:type="dxa"/>
          </w:tcPr>
          <w:p w:rsidR="001F1EB2" w:rsidRPr="0094732F" w:rsidRDefault="001F1EB2" w:rsidP="001F1EB2">
            <w:pPr>
              <w:widowControl w:val="0"/>
              <w:autoSpaceDE w:val="0"/>
              <w:autoSpaceDN w:val="0"/>
              <w:adjustRightInd w:val="0"/>
              <w:rPr>
                <w:lang w:eastAsia="en-US"/>
              </w:rPr>
            </w:pPr>
            <w:r w:rsidRPr="005542E5">
              <w:t>Обсуждение дискуссия, сравнительный анализ, опрос</w:t>
            </w:r>
          </w:p>
        </w:tc>
      </w:tr>
      <w:tr w:rsidR="001F1EB2" w:rsidRPr="0094732F" w:rsidTr="00B24855">
        <w:trPr>
          <w:trHeight w:val="411"/>
        </w:trPr>
        <w:tc>
          <w:tcPr>
            <w:tcW w:w="534" w:type="dxa"/>
          </w:tcPr>
          <w:p w:rsidR="001F1EB2" w:rsidRPr="0094732F" w:rsidRDefault="001F1EB2" w:rsidP="001F1EB2">
            <w:pPr>
              <w:widowControl w:val="0"/>
              <w:ind w:right="-111"/>
            </w:pPr>
            <w:r>
              <w:t>3.</w:t>
            </w:r>
          </w:p>
        </w:tc>
        <w:tc>
          <w:tcPr>
            <w:tcW w:w="2409" w:type="dxa"/>
          </w:tcPr>
          <w:p w:rsidR="001F1EB2" w:rsidRPr="00FA4C60" w:rsidRDefault="001F1EB2" w:rsidP="001F1EB2">
            <w:pPr>
              <w:widowControl w:val="0"/>
              <w:rPr>
                <w:bCs/>
                <w:snapToGrid w:val="0"/>
                <w:lang w:eastAsia="en-US"/>
              </w:rPr>
            </w:pPr>
            <w:r w:rsidRPr="001F1EB2">
              <w:rPr>
                <w:bCs/>
                <w:snapToGrid w:val="0"/>
                <w:lang w:eastAsia="en-US"/>
              </w:rPr>
              <w:t>Тема 3. Типы и характеристика организационных конфликтов.</w:t>
            </w:r>
          </w:p>
        </w:tc>
        <w:tc>
          <w:tcPr>
            <w:tcW w:w="851" w:type="dxa"/>
            <w:vAlign w:val="center"/>
          </w:tcPr>
          <w:p w:rsidR="001F1EB2" w:rsidRPr="00605564" w:rsidRDefault="001F1EB2" w:rsidP="001F1EB2">
            <w:pPr>
              <w:jc w:val="center"/>
              <w:rPr>
                <w:color w:val="000000"/>
              </w:rPr>
            </w:pPr>
            <w:r w:rsidRPr="00605564">
              <w:rPr>
                <w:color w:val="000000"/>
              </w:rPr>
              <w:t>18</w:t>
            </w:r>
          </w:p>
        </w:tc>
        <w:tc>
          <w:tcPr>
            <w:tcW w:w="992" w:type="dxa"/>
            <w:vAlign w:val="center"/>
          </w:tcPr>
          <w:p w:rsidR="001F1EB2" w:rsidRPr="00605564" w:rsidRDefault="001F1EB2" w:rsidP="001F1EB2">
            <w:pPr>
              <w:jc w:val="center"/>
              <w:rPr>
                <w:color w:val="000000"/>
              </w:rPr>
            </w:pPr>
            <w:r w:rsidRPr="00605564">
              <w:rPr>
                <w:color w:val="000000"/>
              </w:rPr>
              <w:t>6</w:t>
            </w:r>
          </w:p>
        </w:tc>
        <w:tc>
          <w:tcPr>
            <w:tcW w:w="709" w:type="dxa"/>
            <w:vAlign w:val="center"/>
          </w:tcPr>
          <w:p w:rsidR="001F1EB2" w:rsidRPr="00605564" w:rsidRDefault="00760D2C" w:rsidP="001F1EB2">
            <w:pPr>
              <w:jc w:val="center"/>
              <w:rPr>
                <w:color w:val="000000"/>
              </w:rPr>
            </w:pPr>
            <w:r>
              <w:rPr>
                <w:color w:val="000000"/>
              </w:rPr>
              <w:t>-</w:t>
            </w:r>
          </w:p>
        </w:tc>
        <w:tc>
          <w:tcPr>
            <w:tcW w:w="1134" w:type="dxa"/>
            <w:vAlign w:val="center"/>
          </w:tcPr>
          <w:p w:rsidR="001F1EB2" w:rsidRPr="00605564" w:rsidRDefault="001F1EB2" w:rsidP="001F1EB2">
            <w:pPr>
              <w:jc w:val="center"/>
              <w:rPr>
                <w:color w:val="000000"/>
              </w:rPr>
            </w:pPr>
            <w:r w:rsidRPr="00605564">
              <w:rPr>
                <w:color w:val="000000"/>
              </w:rPr>
              <w:t>6</w:t>
            </w:r>
          </w:p>
        </w:tc>
        <w:tc>
          <w:tcPr>
            <w:tcW w:w="992" w:type="dxa"/>
            <w:vAlign w:val="center"/>
          </w:tcPr>
          <w:p w:rsidR="001F1EB2" w:rsidRPr="00605564" w:rsidRDefault="001F1EB2" w:rsidP="001F1EB2">
            <w:pPr>
              <w:jc w:val="center"/>
              <w:rPr>
                <w:color w:val="000000"/>
              </w:rPr>
            </w:pPr>
            <w:r w:rsidRPr="00605564">
              <w:rPr>
                <w:color w:val="000000"/>
              </w:rPr>
              <w:t>12</w:t>
            </w:r>
          </w:p>
        </w:tc>
        <w:tc>
          <w:tcPr>
            <w:tcW w:w="1985" w:type="dxa"/>
          </w:tcPr>
          <w:p w:rsidR="001F1EB2" w:rsidRPr="0094732F" w:rsidRDefault="001F1EB2" w:rsidP="001F1EB2">
            <w:pPr>
              <w:widowControl w:val="0"/>
              <w:autoSpaceDE w:val="0"/>
              <w:autoSpaceDN w:val="0"/>
              <w:adjustRightInd w:val="0"/>
              <w:rPr>
                <w:lang w:eastAsia="en-US"/>
              </w:rPr>
            </w:pPr>
            <w:r w:rsidRPr="005542E5">
              <w:t>Выполнение практических заданий, решение ситуационных задач, тестирование</w:t>
            </w:r>
          </w:p>
        </w:tc>
      </w:tr>
      <w:tr w:rsidR="001F1EB2" w:rsidRPr="0094732F" w:rsidTr="00B24855">
        <w:trPr>
          <w:trHeight w:val="411"/>
        </w:trPr>
        <w:tc>
          <w:tcPr>
            <w:tcW w:w="534" w:type="dxa"/>
          </w:tcPr>
          <w:p w:rsidR="001F1EB2" w:rsidRPr="0094732F" w:rsidRDefault="001F1EB2" w:rsidP="001F1EB2">
            <w:pPr>
              <w:widowControl w:val="0"/>
              <w:ind w:right="-111"/>
            </w:pPr>
            <w:r>
              <w:t>4.</w:t>
            </w:r>
          </w:p>
        </w:tc>
        <w:tc>
          <w:tcPr>
            <w:tcW w:w="2409" w:type="dxa"/>
          </w:tcPr>
          <w:p w:rsidR="001F1EB2" w:rsidRPr="00FA4C60" w:rsidRDefault="001F1EB2" w:rsidP="001F1EB2">
            <w:pPr>
              <w:widowControl w:val="0"/>
              <w:rPr>
                <w:bCs/>
                <w:snapToGrid w:val="0"/>
                <w:lang w:eastAsia="en-US"/>
              </w:rPr>
            </w:pPr>
            <w:r w:rsidRPr="001F1EB2">
              <w:rPr>
                <w:bCs/>
                <w:snapToGrid w:val="0"/>
                <w:lang w:eastAsia="en-US"/>
              </w:rPr>
              <w:t>Тема 4. Содержание организационного конфликта.</w:t>
            </w:r>
          </w:p>
        </w:tc>
        <w:tc>
          <w:tcPr>
            <w:tcW w:w="851" w:type="dxa"/>
            <w:vAlign w:val="center"/>
          </w:tcPr>
          <w:p w:rsidR="001F1EB2" w:rsidRPr="00605564" w:rsidRDefault="001F1EB2" w:rsidP="001F1EB2">
            <w:pPr>
              <w:jc w:val="center"/>
              <w:rPr>
                <w:color w:val="000000"/>
              </w:rPr>
            </w:pPr>
            <w:r w:rsidRPr="00605564">
              <w:rPr>
                <w:color w:val="000000"/>
              </w:rPr>
              <w:t>20</w:t>
            </w:r>
          </w:p>
        </w:tc>
        <w:tc>
          <w:tcPr>
            <w:tcW w:w="992" w:type="dxa"/>
            <w:vAlign w:val="center"/>
          </w:tcPr>
          <w:p w:rsidR="001F1EB2" w:rsidRPr="00605564" w:rsidRDefault="001F1EB2" w:rsidP="001F1EB2">
            <w:pPr>
              <w:jc w:val="center"/>
              <w:rPr>
                <w:color w:val="000000"/>
              </w:rPr>
            </w:pPr>
            <w:r w:rsidRPr="00605564">
              <w:rPr>
                <w:color w:val="000000"/>
              </w:rPr>
              <w:t>6</w:t>
            </w:r>
          </w:p>
        </w:tc>
        <w:tc>
          <w:tcPr>
            <w:tcW w:w="709" w:type="dxa"/>
            <w:vAlign w:val="center"/>
          </w:tcPr>
          <w:p w:rsidR="001F1EB2" w:rsidRPr="00605564" w:rsidRDefault="00760D2C" w:rsidP="001F1EB2">
            <w:pPr>
              <w:jc w:val="center"/>
              <w:rPr>
                <w:color w:val="000000"/>
              </w:rPr>
            </w:pPr>
            <w:r>
              <w:rPr>
                <w:color w:val="000000"/>
              </w:rPr>
              <w:t>-</w:t>
            </w:r>
          </w:p>
        </w:tc>
        <w:tc>
          <w:tcPr>
            <w:tcW w:w="1134" w:type="dxa"/>
            <w:vAlign w:val="center"/>
          </w:tcPr>
          <w:p w:rsidR="001F1EB2" w:rsidRPr="00605564" w:rsidRDefault="001F1EB2" w:rsidP="001F1EB2">
            <w:pPr>
              <w:jc w:val="center"/>
              <w:rPr>
                <w:color w:val="000000"/>
              </w:rPr>
            </w:pPr>
            <w:r w:rsidRPr="00605564">
              <w:rPr>
                <w:color w:val="000000"/>
              </w:rPr>
              <w:t>6</w:t>
            </w:r>
          </w:p>
        </w:tc>
        <w:tc>
          <w:tcPr>
            <w:tcW w:w="992" w:type="dxa"/>
            <w:vAlign w:val="center"/>
          </w:tcPr>
          <w:p w:rsidR="001F1EB2" w:rsidRPr="00605564" w:rsidRDefault="001F1EB2" w:rsidP="001F1EB2">
            <w:pPr>
              <w:jc w:val="center"/>
              <w:rPr>
                <w:color w:val="000000"/>
              </w:rPr>
            </w:pPr>
            <w:r w:rsidRPr="00605564">
              <w:rPr>
                <w:color w:val="000000"/>
              </w:rPr>
              <w:t>14</w:t>
            </w:r>
          </w:p>
        </w:tc>
        <w:tc>
          <w:tcPr>
            <w:tcW w:w="1985" w:type="dxa"/>
          </w:tcPr>
          <w:p w:rsidR="001F1EB2" w:rsidRPr="0094732F" w:rsidRDefault="001F1EB2" w:rsidP="001F1EB2">
            <w:pPr>
              <w:widowControl w:val="0"/>
              <w:autoSpaceDE w:val="0"/>
              <w:autoSpaceDN w:val="0"/>
              <w:adjustRightInd w:val="0"/>
              <w:rPr>
                <w:lang w:eastAsia="en-US"/>
              </w:rPr>
            </w:pPr>
            <w:r w:rsidRPr="005542E5">
              <w:t>Решение практических</w:t>
            </w:r>
            <w:r>
              <w:t xml:space="preserve"> </w:t>
            </w:r>
            <w:r w:rsidRPr="005542E5">
              <w:t>задач Мини-кейсы, деловая игра  Выполнение</w:t>
            </w:r>
            <w:r>
              <w:t xml:space="preserve"> </w:t>
            </w:r>
            <w:r w:rsidRPr="005542E5">
              <w:t>практико</w:t>
            </w:r>
            <w:r>
              <w:t>-</w:t>
            </w:r>
            <w:r w:rsidRPr="005542E5">
              <w:t>ориентированных заданий</w:t>
            </w:r>
          </w:p>
        </w:tc>
      </w:tr>
      <w:tr w:rsidR="001F1EB2" w:rsidRPr="0094732F" w:rsidTr="00B24855">
        <w:trPr>
          <w:trHeight w:val="411"/>
        </w:trPr>
        <w:tc>
          <w:tcPr>
            <w:tcW w:w="534" w:type="dxa"/>
          </w:tcPr>
          <w:p w:rsidR="001F1EB2" w:rsidRPr="0094732F" w:rsidRDefault="001F1EB2" w:rsidP="001F1EB2">
            <w:pPr>
              <w:widowControl w:val="0"/>
              <w:ind w:right="-111"/>
            </w:pPr>
            <w:r>
              <w:t>5.</w:t>
            </w:r>
          </w:p>
        </w:tc>
        <w:tc>
          <w:tcPr>
            <w:tcW w:w="2409" w:type="dxa"/>
          </w:tcPr>
          <w:p w:rsidR="001F1EB2" w:rsidRPr="00FA4C60" w:rsidRDefault="001F1EB2" w:rsidP="001F1EB2">
            <w:pPr>
              <w:widowControl w:val="0"/>
              <w:rPr>
                <w:bCs/>
                <w:snapToGrid w:val="0"/>
                <w:lang w:eastAsia="en-US"/>
              </w:rPr>
            </w:pPr>
            <w:r w:rsidRPr="001F1EB2">
              <w:rPr>
                <w:bCs/>
                <w:snapToGrid w:val="0"/>
                <w:lang w:eastAsia="en-US"/>
              </w:rPr>
              <w:t>Тема 5. Управление организационными конфликтами.</w:t>
            </w:r>
          </w:p>
        </w:tc>
        <w:tc>
          <w:tcPr>
            <w:tcW w:w="851" w:type="dxa"/>
            <w:vAlign w:val="center"/>
          </w:tcPr>
          <w:p w:rsidR="001F1EB2" w:rsidRPr="00605564" w:rsidRDefault="001F1EB2" w:rsidP="001F1EB2">
            <w:pPr>
              <w:jc w:val="center"/>
              <w:rPr>
                <w:color w:val="000000"/>
              </w:rPr>
            </w:pPr>
            <w:r w:rsidRPr="00605564">
              <w:rPr>
                <w:color w:val="000000"/>
              </w:rPr>
              <w:t>20</w:t>
            </w:r>
          </w:p>
        </w:tc>
        <w:tc>
          <w:tcPr>
            <w:tcW w:w="992" w:type="dxa"/>
            <w:vAlign w:val="center"/>
          </w:tcPr>
          <w:p w:rsidR="001F1EB2" w:rsidRPr="00605564" w:rsidRDefault="001F1EB2" w:rsidP="001F1EB2">
            <w:pPr>
              <w:jc w:val="center"/>
              <w:rPr>
                <w:color w:val="000000"/>
              </w:rPr>
            </w:pPr>
            <w:r w:rsidRPr="00605564">
              <w:rPr>
                <w:color w:val="000000"/>
              </w:rPr>
              <w:t>6</w:t>
            </w:r>
          </w:p>
        </w:tc>
        <w:tc>
          <w:tcPr>
            <w:tcW w:w="709" w:type="dxa"/>
            <w:vAlign w:val="center"/>
          </w:tcPr>
          <w:p w:rsidR="001F1EB2" w:rsidRPr="00605564" w:rsidRDefault="00760D2C" w:rsidP="001F1EB2">
            <w:pPr>
              <w:jc w:val="center"/>
              <w:rPr>
                <w:color w:val="000000"/>
              </w:rPr>
            </w:pPr>
            <w:r>
              <w:rPr>
                <w:color w:val="000000"/>
              </w:rPr>
              <w:t>-</w:t>
            </w:r>
          </w:p>
        </w:tc>
        <w:tc>
          <w:tcPr>
            <w:tcW w:w="1134" w:type="dxa"/>
            <w:vAlign w:val="center"/>
          </w:tcPr>
          <w:p w:rsidR="001F1EB2" w:rsidRPr="00605564" w:rsidRDefault="001F1EB2" w:rsidP="001F1EB2">
            <w:pPr>
              <w:jc w:val="center"/>
              <w:rPr>
                <w:color w:val="000000"/>
              </w:rPr>
            </w:pPr>
            <w:r w:rsidRPr="00605564">
              <w:rPr>
                <w:color w:val="000000"/>
              </w:rPr>
              <w:t>6</w:t>
            </w:r>
          </w:p>
        </w:tc>
        <w:tc>
          <w:tcPr>
            <w:tcW w:w="992" w:type="dxa"/>
            <w:vAlign w:val="center"/>
          </w:tcPr>
          <w:p w:rsidR="001F1EB2" w:rsidRPr="00605564" w:rsidRDefault="001F1EB2" w:rsidP="001F1EB2">
            <w:pPr>
              <w:jc w:val="center"/>
              <w:rPr>
                <w:color w:val="000000"/>
              </w:rPr>
            </w:pPr>
            <w:r w:rsidRPr="00605564">
              <w:rPr>
                <w:color w:val="000000"/>
              </w:rPr>
              <w:t>14</w:t>
            </w:r>
          </w:p>
        </w:tc>
        <w:tc>
          <w:tcPr>
            <w:tcW w:w="1985" w:type="dxa"/>
          </w:tcPr>
          <w:p w:rsidR="001F1EB2" w:rsidRPr="0094732F" w:rsidRDefault="001F1EB2" w:rsidP="001F1EB2">
            <w:pPr>
              <w:widowControl w:val="0"/>
              <w:autoSpaceDE w:val="0"/>
              <w:autoSpaceDN w:val="0"/>
              <w:adjustRightInd w:val="0"/>
              <w:rPr>
                <w:lang w:eastAsia="en-US"/>
              </w:rPr>
            </w:pPr>
            <w:r w:rsidRPr="005542E5">
              <w:t>Выполнение практико</w:t>
            </w:r>
            <w:r>
              <w:t>-</w:t>
            </w:r>
            <w:r w:rsidRPr="005542E5">
              <w:t>ориентированных заданий. Деловая игра. Решение  практических  задач.</w:t>
            </w:r>
          </w:p>
        </w:tc>
      </w:tr>
      <w:tr w:rsidR="001F1EB2" w:rsidRPr="0094732F" w:rsidTr="00B24855">
        <w:trPr>
          <w:trHeight w:val="411"/>
        </w:trPr>
        <w:tc>
          <w:tcPr>
            <w:tcW w:w="534" w:type="dxa"/>
          </w:tcPr>
          <w:p w:rsidR="001F1EB2" w:rsidRPr="0094732F" w:rsidRDefault="001F1EB2" w:rsidP="001F1EB2">
            <w:pPr>
              <w:widowControl w:val="0"/>
              <w:ind w:right="-111"/>
            </w:pPr>
            <w:r>
              <w:t>6.</w:t>
            </w:r>
          </w:p>
        </w:tc>
        <w:tc>
          <w:tcPr>
            <w:tcW w:w="2409" w:type="dxa"/>
          </w:tcPr>
          <w:p w:rsidR="001F1EB2" w:rsidRPr="00FA4C60" w:rsidRDefault="001F1EB2" w:rsidP="001F1EB2">
            <w:pPr>
              <w:widowControl w:val="0"/>
              <w:rPr>
                <w:bCs/>
                <w:snapToGrid w:val="0"/>
                <w:lang w:eastAsia="en-US"/>
              </w:rPr>
            </w:pPr>
            <w:r w:rsidRPr="001F1EB2">
              <w:rPr>
                <w:bCs/>
                <w:snapToGrid w:val="0"/>
                <w:lang w:eastAsia="en-US"/>
              </w:rPr>
              <w:t>Тема 6. Профилактика организационых конфликтов.</w:t>
            </w:r>
          </w:p>
        </w:tc>
        <w:tc>
          <w:tcPr>
            <w:tcW w:w="851" w:type="dxa"/>
            <w:vAlign w:val="center"/>
          </w:tcPr>
          <w:p w:rsidR="001F1EB2" w:rsidRPr="00605564" w:rsidRDefault="001F1EB2" w:rsidP="001F1EB2">
            <w:pPr>
              <w:jc w:val="center"/>
              <w:rPr>
                <w:color w:val="000000"/>
              </w:rPr>
            </w:pPr>
            <w:r w:rsidRPr="00605564">
              <w:rPr>
                <w:color w:val="000000"/>
              </w:rPr>
              <w:t>20</w:t>
            </w:r>
          </w:p>
        </w:tc>
        <w:tc>
          <w:tcPr>
            <w:tcW w:w="992" w:type="dxa"/>
            <w:vAlign w:val="center"/>
          </w:tcPr>
          <w:p w:rsidR="001F1EB2" w:rsidRPr="00605564" w:rsidRDefault="001F1EB2" w:rsidP="001F1EB2">
            <w:pPr>
              <w:jc w:val="center"/>
              <w:rPr>
                <w:color w:val="000000"/>
              </w:rPr>
            </w:pPr>
            <w:r w:rsidRPr="00605564">
              <w:rPr>
                <w:color w:val="000000"/>
              </w:rPr>
              <w:t>6</w:t>
            </w:r>
          </w:p>
        </w:tc>
        <w:tc>
          <w:tcPr>
            <w:tcW w:w="709" w:type="dxa"/>
            <w:vAlign w:val="center"/>
          </w:tcPr>
          <w:p w:rsidR="001F1EB2" w:rsidRPr="00605564" w:rsidRDefault="00760D2C" w:rsidP="001F1EB2">
            <w:pPr>
              <w:jc w:val="center"/>
              <w:rPr>
                <w:color w:val="000000"/>
              </w:rPr>
            </w:pPr>
            <w:r>
              <w:rPr>
                <w:color w:val="000000"/>
              </w:rPr>
              <w:t>-</w:t>
            </w:r>
          </w:p>
        </w:tc>
        <w:tc>
          <w:tcPr>
            <w:tcW w:w="1134" w:type="dxa"/>
            <w:vAlign w:val="center"/>
          </w:tcPr>
          <w:p w:rsidR="001F1EB2" w:rsidRPr="00605564" w:rsidRDefault="001F1EB2" w:rsidP="001F1EB2">
            <w:pPr>
              <w:jc w:val="center"/>
              <w:rPr>
                <w:color w:val="000000"/>
              </w:rPr>
            </w:pPr>
            <w:r w:rsidRPr="00605564">
              <w:rPr>
                <w:color w:val="000000"/>
              </w:rPr>
              <w:t>6</w:t>
            </w:r>
          </w:p>
        </w:tc>
        <w:tc>
          <w:tcPr>
            <w:tcW w:w="992" w:type="dxa"/>
            <w:vAlign w:val="center"/>
          </w:tcPr>
          <w:p w:rsidR="001F1EB2" w:rsidRPr="00605564" w:rsidRDefault="001F1EB2" w:rsidP="001F1EB2">
            <w:pPr>
              <w:jc w:val="center"/>
              <w:rPr>
                <w:color w:val="000000"/>
              </w:rPr>
            </w:pPr>
            <w:r w:rsidRPr="00605564">
              <w:rPr>
                <w:color w:val="000000"/>
              </w:rPr>
              <w:t>14</w:t>
            </w:r>
          </w:p>
        </w:tc>
        <w:tc>
          <w:tcPr>
            <w:tcW w:w="1985" w:type="dxa"/>
          </w:tcPr>
          <w:p w:rsidR="001F1EB2" w:rsidRPr="0094732F" w:rsidRDefault="001F1EB2" w:rsidP="001F1EB2">
            <w:pPr>
              <w:widowControl w:val="0"/>
              <w:autoSpaceDE w:val="0"/>
              <w:autoSpaceDN w:val="0"/>
              <w:adjustRightInd w:val="0"/>
              <w:rPr>
                <w:lang w:eastAsia="en-US"/>
              </w:rPr>
            </w:pPr>
            <w:r w:rsidRPr="005542E5">
              <w:t>Выполнение практико</w:t>
            </w:r>
            <w:r>
              <w:t>-</w:t>
            </w:r>
            <w:r w:rsidRPr="005542E5">
              <w:t>ориентированных заданий, решение мини-кейсов</w:t>
            </w:r>
          </w:p>
        </w:tc>
      </w:tr>
      <w:tr w:rsidR="00605564" w:rsidRPr="0094732F" w:rsidTr="00B24855">
        <w:trPr>
          <w:trHeight w:val="411"/>
        </w:trPr>
        <w:tc>
          <w:tcPr>
            <w:tcW w:w="534" w:type="dxa"/>
          </w:tcPr>
          <w:p w:rsidR="00605564" w:rsidRPr="0094732F" w:rsidRDefault="00605564" w:rsidP="00605564">
            <w:pPr>
              <w:widowControl w:val="0"/>
              <w:ind w:right="-111"/>
            </w:pPr>
          </w:p>
        </w:tc>
        <w:tc>
          <w:tcPr>
            <w:tcW w:w="2409" w:type="dxa"/>
          </w:tcPr>
          <w:p w:rsidR="00605564" w:rsidRPr="0094732F" w:rsidRDefault="00605564" w:rsidP="00605564">
            <w:pPr>
              <w:widowControl w:val="0"/>
              <w:jc w:val="both"/>
              <w:rPr>
                <w:b/>
                <w:snapToGrid w:val="0"/>
                <w:lang w:eastAsia="en-US"/>
              </w:rPr>
            </w:pPr>
            <w:r w:rsidRPr="0094732F">
              <w:rPr>
                <w:b/>
                <w:snapToGrid w:val="0"/>
                <w:lang w:eastAsia="en-US"/>
              </w:rPr>
              <w:t>В целом по дисциплине</w:t>
            </w:r>
          </w:p>
        </w:tc>
        <w:tc>
          <w:tcPr>
            <w:tcW w:w="851" w:type="dxa"/>
          </w:tcPr>
          <w:p w:rsidR="00605564" w:rsidRPr="0094732F" w:rsidRDefault="00605564" w:rsidP="00605564">
            <w:pPr>
              <w:widowControl w:val="0"/>
              <w:jc w:val="center"/>
              <w:rPr>
                <w:b/>
              </w:rPr>
            </w:pPr>
            <w:r>
              <w:rPr>
                <w:b/>
              </w:rPr>
              <w:t>108</w:t>
            </w:r>
          </w:p>
        </w:tc>
        <w:tc>
          <w:tcPr>
            <w:tcW w:w="992" w:type="dxa"/>
          </w:tcPr>
          <w:p w:rsidR="00605564" w:rsidRPr="0094732F" w:rsidRDefault="00605564" w:rsidP="00605564">
            <w:pPr>
              <w:widowControl w:val="0"/>
              <w:jc w:val="center"/>
              <w:rPr>
                <w:b/>
              </w:rPr>
            </w:pPr>
            <w:r>
              <w:rPr>
                <w:b/>
              </w:rPr>
              <w:t>32</w:t>
            </w:r>
          </w:p>
        </w:tc>
        <w:tc>
          <w:tcPr>
            <w:tcW w:w="709" w:type="dxa"/>
          </w:tcPr>
          <w:p w:rsidR="00605564" w:rsidRPr="0094732F" w:rsidRDefault="00760D2C" w:rsidP="00605564">
            <w:pPr>
              <w:widowControl w:val="0"/>
              <w:jc w:val="center"/>
              <w:rPr>
                <w:b/>
              </w:rPr>
            </w:pPr>
            <w:r>
              <w:rPr>
                <w:b/>
              </w:rPr>
              <w:t>-</w:t>
            </w:r>
          </w:p>
        </w:tc>
        <w:tc>
          <w:tcPr>
            <w:tcW w:w="1134" w:type="dxa"/>
          </w:tcPr>
          <w:p w:rsidR="00605564" w:rsidRPr="0094732F" w:rsidRDefault="00605564" w:rsidP="00605564">
            <w:pPr>
              <w:widowControl w:val="0"/>
              <w:jc w:val="center"/>
              <w:rPr>
                <w:b/>
              </w:rPr>
            </w:pPr>
            <w:r>
              <w:rPr>
                <w:b/>
              </w:rPr>
              <w:t>32</w:t>
            </w:r>
          </w:p>
        </w:tc>
        <w:tc>
          <w:tcPr>
            <w:tcW w:w="992" w:type="dxa"/>
          </w:tcPr>
          <w:p w:rsidR="00605564" w:rsidRPr="0094732F" w:rsidRDefault="00605564" w:rsidP="00605564">
            <w:pPr>
              <w:widowControl w:val="0"/>
              <w:jc w:val="center"/>
              <w:rPr>
                <w:b/>
              </w:rPr>
            </w:pPr>
            <w:r>
              <w:rPr>
                <w:b/>
              </w:rPr>
              <w:t>76</w:t>
            </w:r>
          </w:p>
        </w:tc>
        <w:tc>
          <w:tcPr>
            <w:tcW w:w="1985" w:type="dxa"/>
          </w:tcPr>
          <w:p w:rsidR="00605564" w:rsidRPr="0094732F" w:rsidRDefault="00760D2C" w:rsidP="00605564">
            <w:pPr>
              <w:widowControl w:val="0"/>
              <w:rPr>
                <w:b/>
              </w:rPr>
            </w:pPr>
            <w:r>
              <w:rPr>
                <w:b/>
              </w:rPr>
              <w:t>Контрольная работа</w:t>
            </w:r>
          </w:p>
        </w:tc>
      </w:tr>
      <w:tr w:rsidR="00605564" w:rsidRPr="00AB5EF4" w:rsidTr="00B24855">
        <w:trPr>
          <w:trHeight w:val="411"/>
        </w:trPr>
        <w:tc>
          <w:tcPr>
            <w:tcW w:w="534" w:type="dxa"/>
          </w:tcPr>
          <w:p w:rsidR="00605564" w:rsidRPr="0094732F" w:rsidRDefault="00605564" w:rsidP="00605564">
            <w:pPr>
              <w:widowControl w:val="0"/>
              <w:ind w:right="-111"/>
              <w:jc w:val="center"/>
            </w:pPr>
          </w:p>
        </w:tc>
        <w:tc>
          <w:tcPr>
            <w:tcW w:w="2409" w:type="dxa"/>
          </w:tcPr>
          <w:p w:rsidR="00605564" w:rsidRPr="0094732F" w:rsidRDefault="00605564" w:rsidP="00605564">
            <w:pPr>
              <w:widowControl w:val="0"/>
              <w:jc w:val="center"/>
              <w:rPr>
                <w:b/>
              </w:rPr>
            </w:pPr>
            <w:r w:rsidRPr="0094732F">
              <w:rPr>
                <w:b/>
              </w:rPr>
              <w:t>ИТОГО %:</w:t>
            </w:r>
          </w:p>
        </w:tc>
        <w:tc>
          <w:tcPr>
            <w:tcW w:w="851" w:type="dxa"/>
          </w:tcPr>
          <w:p w:rsidR="00605564" w:rsidRPr="0094732F" w:rsidRDefault="00605564" w:rsidP="00605564">
            <w:pPr>
              <w:widowControl w:val="0"/>
              <w:jc w:val="center"/>
              <w:rPr>
                <w:b/>
              </w:rPr>
            </w:pPr>
          </w:p>
        </w:tc>
        <w:tc>
          <w:tcPr>
            <w:tcW w:w="992" w:type="dxa"/>
          </w:tcPr>
          <w:p w:rsidR="00605564" w:rsidRPr="0094732F" w:rsidRDefault="00760D2C" w:rsidP="00605564">
            <w:pPr>
              <w:widowControl w:val="0"/>
              <w:jc w:val="center"/>
              <w:rPr>
                <w:b/>
              </w:rPr>
            </w:pPr>
            <w:r>
              <w:rPr>
                <w:b/>
              </w:rPr>
              <w:t>30</w:t>
            </w:r>
          </w:p>
        </w:tc>
        <w:tc>
          <w:tcPr>
            <w:tcW w:w="709" w:type="dxa"/>
          </w:tcPr>
          <w:p w:rsidR="00605564" w:rsidRPr="0094732F" w:rsidRDefault="00760D2C" w:rsidP="00605564">
            <w:pPr>
              <w:widowControl w:val="0"/>
              <w:jc w:val="center"/>
              <w:rPr>
                <w:b/>
              </w:rPr>
            </w:pPr>
            <w:r>
              <w:rPr>
                <w:b/>
              </w:rPr>
              <w:t>-</w:t>
            </w:r>
          </w:p>
        </w:tc>
        <w:tc>
          <w:tcPr>
            <w:tcW w:w="1134" w:type="dxa"/>
          </w:tcPr>
          <w:p w:rsidR="00605564" w:rsidRPr="0094732F" w:rsidRDefault="00760D2C" w:rsidP="00605564">
            <w:pPr>
              <w:widowControl w:val="0"/>
              <w:jc w:val="center"/>
              <w:rPr>
                <w:b/>
              </w:rPr>
            </w:pPr>
            <w:r>
              <w:rPr>
                <w:b/>
              </w:rPr>
              <w:t>100</w:t>
            </w:r>
          </w:p>
        </w:tc>
        <w:tc>
          <w:tcPr>
            <w:tcW w:w="992" w:type="dxa"/>
          </w:tcPr>
          <w:p w:rsidR="00605564" w:rsidRPr="0094732F" w:rsidRDefault="00760D2C" w:rsidP="00605564">
            <w:pPr>
              <w:widowControl w:val="0"/>
              <w:jc w:val="center"/>
              <w:rPr>
                <w:b/>
              </w:rPr>
            </w:pPr>
            <w:r>
              <w:rPr>
                <w:b/>
              </w:rPr>
              <w:t>70</w:t>
            </w:r>
          </w:p>
        </w:tc>
        <w:tc>
          <w:tcPr>
            <w:tcW w:w="1985" w:type="dxa"/>
          </w:tcPr>
          <w:p w:rsidR="00605564" w:rsidRPr="00AB5EF4" w:rsidRDefault="00605564" w:rsidP="00605564">
            <w:pPr>
              <w:widowControl w:val="0"/>
              <w:jc w:val="center"/>
              <w:rPr>
                <w:b/>
              </w:rPr>
            </w:pPr>
          </w:p>
        </w:tc>
      </w:tr>
      <w:bookmarkEnd w:id="12"/>
    </w:tbl>
    <w:p w:rsidR="00FB38B6" w:rsidRDefault="00FB38B6" w:rsidP="002C1424">
      <w:pPr>
        <w:widowControl w:val="0"/>
        <w:spacing w:line="360" w:lineRule="auto"/>
        <w:ind w:firstLine="709"/>
        <w:rPr>
          <w:sz w:val="16"/>
          <w:szCs w:val="16"/>
        </w:rPr>
      </w:pPr>
    </w:p>
    <w:p w:rsidR="00B24855" w:rsidRDefault="00B24855" w:rsidP="002C1424">
      <w:pPr>
        <w:widowControl w:val="0"/>
        <w:spacing w:line="360" w:lineRule="auto"/>
        <w:ind w:firstLine="709"/>
        <w:rPr>
          <w:sz w:val="16"/>
          <w:szCs w:val="16"/>
        </w:rPr>
      </w:pPr>
    </w:p>
    <w:p w:rsidR="00B24855" w:rsidRDefault="00B24855" w:rsidP="002C1424">
      <w:pPr>
        <w:widowControl w:val="0"/>
        <w:spacing w:line="360" w:lineRule="auto"/>
        <w:ind w:firstLine="709"/>
        <w:rPr>
          <w:sz w:val="16"/>
          <w:szCs w:val="16"/>
        </w:rPr>
      </w:pPr>
    </w:p>
    <w:p w:rsidR="00B24855" w:rsidRDefault="00B24855" w:rsidP="002C1424">
      <w:pPr>
        <w:widowControl w:val="0"/>
        <w:spacing w:line="360" w:lineRule="auto"/>
        <w:ind w:firstLine="709"/>
        <w:rPr>
          <w:sz w:val="16"/>
          <w:szCs w:val="16"/>
        </w:rPr>
      </w:pPr>
    </w:p>
    <w:p w:rsidR="00B24855" w:rsidRDefault="00B24855" w:rsidP="002C1424">
      <w:pPr>
        <w:widowControl w:val="0"/>
        <w:spacing w:line="360" w:lineRule="auto"/>
        <w:ind w:firstLine="709"/>
        <w:rPr>
          <w:sz w:val="16"/>
          <w:szCs w:val="16"/>
        </w:rPr>
      </w:pPr>
    </w:p>
    <w:p w:rsidR="00B24855" w:rsidRDefault="00B24855" w:rsidP="002C1424">
      <w:pPr>
        <w:widowControl w:val="0"/>
        <w:spacing w:line="360" w:lineRule="auto"/>
        <w:ind w:firstLine="709"/>
        <w:rPr>
          <w:sz w:val="16"/>
          <w:szCs w:val="16"/>
        </w:rPr>
      </w:pPr>
    </w:p>
    <w:p w:rsidR="00B24855" w:rsidRDefault="00B24855" w:rsidP="002C1424">
      <w:pPr>
        <w:widowControl w:val="0"/>
        <w:spacing w:line="360" w:lineRule="auto"/>
        <w:ind w:firstLine="709"/>
        <w:rPr>
          <w:sz w:val="16"/>
          <w:szCs w:val="16"/>
        </w:rPr>
      </w:pPr>
    </w:p>
    <w:p w:rsidR="00B24855" w:rsidRDefault="00B24855" w:rsidP="002C1424">
      <w:pPr>
        <w:widowControl w:val="0"/>
        <w:spacing w:line="360" w:lineRule="auto"/>
        <w:ind w:firstLine="709"/>
        <w:rPr>
          <w:sz w:val="16"/>
          <w:szCs w:val="16"/>
        </w:rPr>
      </w:pPr>
    </w:p>
    <w:p w:rsidR="00B24855" w:rsidRDefault="00B24855" w:rsidP="002C1424">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lastRenderedPageBreak/>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rsidTr="00BE543A">
        <w:tc>
          <w:tcPr>
            <w:tcW w:w="2122" w:type="dxa"/>
          </w:tcPr>
          <w:p w:rsidR="00FB38B6" w:rsidRPr="00BE0B8A" w:rsidRDefault="00FB38B6" w:rsidP="00BE0B8A">
            <w:pPr>
              <w:widowControl w:val="0"/>
              <w:rPr>
                <w:b/>
              </w:rPr>
            </w:pPr>
            <w:r w:rsidRPr="00BE0B8A">
              <w:rPr>
                <w:b/>
              </w:rPr>
              <w:t>Наименование тем (разделов) дисциплины</w:t>
            </w:r>
          </w:p>
        </w:tc>
        <w:tc>
          <w:tcPr>
            <w:tcW w:w="5386"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905B14" w:rsidRPr="00BE0B8A" w:rsidTr="00BE543A">
        <w:tc>
          <w:tcPr>
            <w:tcW w:w="2122" w:type="dxa"/>
          </w:tcPr>
          <w:p w:rsidR="00905B14" w:rsidRPr="00FA4C60" w:rsidRDefault="00905B14" w:rsidP="00905B14">
            <w:pPr>
              <w:widowControl w:val="0"/>
              <w:rPr>
                <w:bCs/>
                <w:snapToGrid w:val="0"/>
                <w:lang w:eastAsia="en-US"/>
              </w:rPr>
            </w:pPr>
            <w:r w:rsidRPr="001F1EB2">
              <w:rPr>
                <w:bCs/>
                <w:snapToGrid w:val="0"/>
                <w:lang w:eastAsia="en-US"/>
              </w:rPr>
              <w:t>Тема 1. Организационная конфликтология в системе социальных наук.</w:t>
            </w:r>
          </w:p>
        </w:tc>
        <w:tc>
          <w:tcPr>
            <w:tcW w:w="5386" w:type="dxa"/>
          </w:tcPr>
          <w:p w:rsidR="00905B14" w:rsidRDefault="009E1D96" w:rsidP="00905B14">
            <w:pPr>
              <w:widowControl w:val="0"/>
            </w:pPr>
            <w:r w:rsidRPr="009E1D96">
              <w:t>Определение предмета организационной конфликтологии. Теоретические представления о конфликте. Причины возникновения социального конфликта. Подходы к определению социального конфликта. Функции организационной конфликтологии.</w:t>
            </w:r>
          </w:p>
          <w:p w:rsidR="00634D13" w:rsidRPr="00BE0B8A" w:rsidRDefault="00634D13" w:rsidP="00905B14">
            <w:pPr>
              <w:widowControl w:val="0"/>
            </w:pPr>
            <w:r>
              <w:t>8.1, 8.3.</w:t>
            </w:r>
          </w:p>
        </w:tc>
        <w:tc>
          <w:tcPr>
            <w:tcW w:w="2381" w:type="dxa"/>
          </w:tcPr>
          <w:p w:rsidR="00905B14" w:rsidRPr="00115DFB" w:rsidRDefault="00137476" w:rsidP="00905B14">
            <w:r>
              <w:t>Д</w:t>
            </w:r>
            <w:r w:rsidR="00905B14" w:rsidRPr="00115DFB">
              <w:t xml:space="preserve">скуссия (дебаты). </w:t>
            </w:r>
          </w:p>
        </w:tc>
      </w:tr>
      <w:tr w:rsidR="00905B14" w:rsidRPr="00BE0B8A" w:rsidTr="00BE543A">
        <w:tc>
          <w:tcPr>
            <w:tcW w:w="2122" w:type="dxa"/>
          </w:tcPr>
          <w:p w:rsidR="00905B14" w:rsidRPr="00FA4C60" w:rsidRDefault="00905B14" w:rsidP="00905B14">
            <w:pPr>
              <w:widowControl w:val="0"/>
              <w:rPr>
                <w:bCs/>
                <w:snapToGrid w:val="0"/>
                <w:lang w:eastAsia="en-US"/>
              </w:rPr>
            </w:pPr>
            <w:r w:rsidRPr="001F1EB2">
              <w:rPr>
                <w:bCs/>
                <w:snapToGrid w:val="0"/>
                <w:lang w:eastAsia="en-US"/>
              </w:rPr>
              <w:t>Тема 2. Методы научного исследвоания в организационной конфликтологии.</w:t>
            </w:r>
          </w:p>
        </w:tc>
        <w:tc>
          <w:tcPr>
            <w:tcW w:w="5386" w:type="dxa"/>
          </w:tcPr>
          <w:p w:rsidR="00905B14" w:rsidRDefault="00956E63" w:rsidP="00905B14">
            <w:pPr>
              <w:widowControl w:val="0"/>
            </w:pPr>
            <w:r w:rsidRPr="00956E63">
              <w:t>Методологические проблемы исследования организационных конфликтов. Прикладные проблемы организационной конфликтологии. Практические проблемы организационной конфликтологии.</w:t>
            </w:r>
          </w:p>
          <w:p w:rsidR="00634D13" w:rsidRPr="00BE0B8A" w:rsidRDefault="00634D13" w:rsidP="00905B14">
            <w:pPr>
              <w:widowControl w:val="0"/>
            </w:pPr>
            <w:r w:rsidRPr="00634D13">
              <w:t>8.1, 8.3.</w:t>
            </w:r>
          </w:p>
        </w:tc>
        <w:tc>
          <w:tcPr>
            <w:tcW w:w="2381" w:type="dxa"/>
          </w:tcPr>
          <w:p w:rsidR="00905B14" w:rsidRPr="00115DFB" w:rsidRDefault="00137476" w:rsidP="00905B14">
            <w:r>
              <w:t>Д</w:t>
            </w:r>
            <w:r w:rsidR="00905B14" w:rsidRPr="00115DFB">
              <w:t>искуссия (дебаты). Работа в группе.</w:t>
            </w:r>
          </w:p>
        </w:tc>
      </w:tr>
      <w:tr w:rsidR="00905B14" w:rsidRPr="00BE0B8A" w:rsidTr="00BE543A">
        <w:tc>
          <w:tcPr>
            <w:tcW w:w="2122" w:type="dxa"/>
          </w:tcPr>
          <w:p w:rsidR="00905B14" w:rsidRPr="00FA4C60" w:rsidRDefault="00905B14" w:rsidP="00905B14">
            <w:pPr>
              <w:widowControl w:val="0"/>
              <w:rPr>
                <w:bCs/>
                <w:snapToGrid w:val="0"/>
                <w:lang w:eastAsia="en-US"/>
              </w:rPr>
            </w:pPr>
            <w:r w:rsidRPr="001F1EB2">
              <w:rPr>
                <w:bCs/>
                <w:snapToGrid w:val="0"/>
                <w:lang w:eastAsia="en-US"/>
              </w:rPr>
              <w:t>Тема 3. Типы и характеристика организационных конфликтов.</w:t>
            </w:r>
          </w:p>
        </w:tc>
        <w:tc>
          <w:tcPr>
            <w:tcW w:w="5386" w:type="dxa"/>
          </w:tcPr>
          <w:p w:rsidR="00905B14" w:rsidRDefault="00956E63" w:rsidP="00905B14">
            <w:pPr>
              <w:widowControl w:val="0"/>
            </w:pPr>
            <w:r w:rsidRPr="00956E63">
              <w:t>Понятие конфликтов в организации и их классификация. Характеристика внутриличностных конфликтов; межличностных конфликтов; групповых конфликтов; управленческих конфликтов. Типы организационных конфликтов: управленческие конфликты – модель Ю.Д. Красовского, трудовые конфликты А.К. Зайцева и В.Н. Шаленко. Методики диагностики внутриличностного конфликта – ролевой конфликт у руководителя (диагностическая шкала С.И. Ериной), стратегии поведения руководителя (методика Е.А. Ершова).</w:t>
            </w:r>
          </w:p>
          <w:p w:rsidR="00634D13" w:rsidRPr="00BE0B8A" w:rsidRDefault="00634D13" w:rsidP="00905B14">
            <w:pPr>
              <w:widowControl w:val="0"/>
            </w:pPr>
            <w:r w:rsidRPr="00634D13">
              <w:t>8.1, 8.2, 8.3.</w:t>
            </w:r>
          </w:p>
        </w:tc>
        <w:tc>
          <w:tcPr>
            <w:tcW w:w="2381" w:type="dxa"/>
          </w:tcPr>
          <w:p w:rsidR="00905B14" w:rsidRPr="00115DFB" w:rsidRDefault="00905B14" w:rsidP="00956E63">
            <w:pPr>
              <w:suppressAutoHyphens/>
              <w:ind w:right="-130"/>
            </w:pPr>
            <w:r w:rsidRPr="00115DFB">
              <w:t xml:space="preserve">Работа в малых группах. Работа с кейсами. </w:t>
            </w:r>
            <w:r>
              <w:t>Деловая игра</w:t>
            </w:r>
            <w:r w:rsidR="00956E63">
              <w:t>.</w:t>
            </w:r>
          </w:p>
        </w:tc>
      </w:tr>
      <w:tr w:rsidR="00905B14" w:rsidRPr="00BE0B8A" w:rsidTr="00BE543A">
        <w:tc>
          <w:tcPr>
            <w:tcW w:w="2122" w:type="dxa"/>
          </w:tcPr>
          <w:p w:rsidR="00905B14" w:rsidRPr="00FA4C60" w:rsidRDefault="00905B14" w:rsidP="00905B14">
            <w:pPr>
              <w:widowControl w:val="0"/>
              <w:rPr>
                <w:bCs/>
                <w:snapToGrid w:val="0"/>
                <w:lang w:eastAsia="en-US"/>
              </w:rPr>
            </w:pPr>
            <w:r w:rsidRPr="001F1EB2">
              <w:rPr>
                <w:bCs/>
                <w:snapToGrid w:val="0"/>
                <w:lang w:eastAsia="en-US"/>
              </w:rPr>
              <w:t>Тема 4. Содержание организационного конфликта.</w:t>
            </w:r>
          </w:p>
        </w:tc>
        <w:tc>
          <w:tcPr>
            <w:tcW w:w="5386" w:type="dxa"/>
          </w:tcPr>
          <w:p w:rsidR="00905B14" w:rsidRDefault="00956E63" w:rsidP="00905B14">
            <w:pPr>
              <w:widowControl w:val="0"/>
            </w:pPr>
            <w:r w:rsidRPr="00956E63">
              <w:t>Структура конфликта: объект, субъекты, участники организационного конфликта. Предмет конфликта: ресурсный, статусный, ценностный, нормативный. Динамические показатели конфликта – фазы и стадии процесса. Механизмы возникновения конфликта. Формулы конфликтов. Особенности динамики организационных конфликтов. Внешняя среда организационного конфликта.</w:t>
            </w:r>
          </w:p>
          <w:p w:rsidR="00634D13" w:rsidRPr="00BE0B8A" w:rsidRDefault="00634D13" w:rsidP="00905B14">
            <w:pPr>
              <w:widowControl w:val="0"/>
            </w:pPr>
            <w:r w:rsidRPr="00634D13">
              <w:t>8.1, 8.2, 8.3.</w:t>
            </w:r>
          </w:p>
        </w:tc>
        <w:tc>
          <w:tcPr>
            <w:tcW w:w="2381" w:type="dxa"/>
          </w:tcPr>
          <w:p w:rsidR="00905B14" w:rsidRPr="00115DFB" w:rsidRDefault="00905B14" w:rsidP="00956E63">
            <w:pPr>
              <w:suppressAutoHyphens/>
              <w:ind w:right="-130"/>
            </w:pPr>
            <w:r w:rsidRPr="00115DFB">
              <w:t>Работа в малых группах. Работа с кейсами. Ролевая игра.</w:t>
            </w:r>
            <w:r w:rsidR="00137476">
              <w:t xml:space="preserve"> Д</w:t>
            </w:r>
            <w:r w:rsidRPr="00115DFB">
              <w:t>искуссия.</w:t>
            </w:r>
          </w:p>
        </w:tc>
      </w:tr>
      <w:tr w:rsidR="00905B14" w:rsidRPr="00BE0B8A" w:rsidTr="00BE543A">
        <w:tc>
          <w:tcPr>
            <w:tcW w:w="2122" w:type="dxa"/>
          </w:tcPr>
          <w:p w:rsidR="00905B14" w:rsidRPr="00FA4C60" w:rsidRDefault="00905B14" w:rsidP="00905B14">
            <w:pPr>
              <w:widowControl w:val="0"/>
              <w:rPr>
                <w:bCs/>
                <w:snapToGrid w:val="0"/>
                <w:lang w:eastAsia="en-US"/>
              </w:rPr>
            </w:pPr>
            <w:r w:rsidRPr="001F1EB2">
              <w:rPr>
                <w:bCs/>
                <w:snapToGrid w:val="0"/>
                <w:lang w:eastAsia="en-US"/>
              </w:rPr>
              <w:t>Тема 5. Управление организационными конфликтами.</w:t>
            </w:r>
          </w:p>
        </w:tc>
        <w:tc>
          <w:tcPr>
            <w:tcW w:w="5386" w:type="dxa"/>
          </w:tcPr>
          <w:p w:rsidR="00905B14" w:rsidRDefault="00956E63" w:rsidP="00905B14">
            <w:pPr>
              <w:widowControl w:val="0"/>
            </w:pPr>
            <w:r w:rsidRPr="00956E63">
              <w:t xml:space="preserve">Понятие управления конфликтом. Принципы и методы, способы управления конфликтами, основные этапы, возможности и ограничения. Формы управления организационными конфликтами. Управление позиционными конфликтами с применением организационного проектирования. Управление инновационными конфликтами. Игровые методы управления организационными конфликтами. Показатели эффективности разрешения конфликта. Процедуры переговоров. Медиация как форма посредничества в процессе управления </w:t>
            </w:r>
            <w:r w:rsidRPr="00956E63">
              <w:lastRenderedPageBreak/>
              <w:t>организационными конфликтами.</w:t>
            </w:r>
          </w:p>
          <w:p w:rsidR="00634D13" w:rsidRPr="00BE0B8A" w:rsidRDefault="00634D13" w:rsidP="00905B14">
            <w:pPr>
              <w:widowControl w:val="0"/>
            </w:pPr>
            <w:r w:rsidRPr="00634D13">
              <w:t>8.1, 8.2, 8.3.</w:t>
            </w:r>
          </w:p>
        </w:tc>
        <w:tc>
          <w:tcPr>
            <w:tcW w:w="2381" w:type="dxa"/>
          </w:tcPr>
          <w:p w:rsidR="00905B14" w:rsidRPr="00115DFB" w:rsidRDefault="00905B14" w:rsidP="00905B14">
            <w:pPr>
              <w:suppressAutoHyphens/>
              <w:ind w:right="-130"/>
            </w:pPr>
            <w:r w:rsidRPr="00115DFB">
              <w:lastRenderedPageBreak/>
              <w:t xml:space="preserve">Работа в малых группах. Работа с кейсами. Решение ситуационных задач. </w:t>
            </w:r>
          </w:p>
        </w:tc>
      </w:tr>
      <w:tr w:rsidR="00905B14" w:rsidRPr="00BE0B8A" w:rsidTr="00BE543A">
        <w:tc>
          <w:tcPr>
            <w:tcW w:w="2122" w:type="dxa"/>
          </w:tcPr>
          <w:p w:rsidR="00905B14" w:rsidRPr="00FA4C60" w:rsidRDefault="00905B14" w:rsidP="00905B14">
            <w:pPr>
              <w:widowControl w:val="0"/>
              <w:rPr>
                <w:bCs/>
                <w:snapToGrid w:val="0"/>
                <w:lang w:eastAsia="en-US"/>
              </w:rPr>
            </w:pPr>
            <w:r w:rsidRPr="001F1EB2">
              <w:rPr>
                <w:bCs/>
                <w:snapToGrid w:val="0"/>
                <w:lang w:eastAsia="en-US"/>
              </w:rPr>
              <w:t>Тема 6. Профилактика организационых конфликтов.</w:t>
            </w:r>
          </w:p>
        </w:tc>
        <w:tc>
          <w:tcPr>
            <w:tcW w:w="5386" w:type="dxa"/>
          </w:tcPr>
          <w:p w:rsidR="00905B14" w:rsidRDefault="00956E63" w:rsidP="00905B14">
            <w:pPr>
              <w:widowControl w:val="0"/>
            </w:pPr>
            <w:r w:rsidRPr="00956E63">
              <w:t>Методы и способы предупреждения развития конфликта. Психолого-коммуникативный, социально-управленческий подход: социальная ответственность бизнеса, власти, личности; оценка качества менеджмента организации; организационные изменения; организационная культура. Формирование благоприятного социально-психологического климата в организации как мера по предотвращению конфликтов.</w:t>
            </w:r>
          </w:p>
          <w:p w:rsidR="00634D13" w:rsidRPr="00BE0B8A" w:rsidRDefault="00634D13" w:rsidP="00905B14">
            <w:pPr>
              <w:widowControl w:val="0"/>
            </w:pPr>
            <w:r w:rsidRPr="00634D13">
              <w:t>8.1, 8.2, 8.3.</w:t>
            </w:r>
          </w:p>
        </w:tc>
        <w:tc>
          <w:tcPr>
            <w:tcW w:w="2381" w:type="dxa"/>
          </w:tcPr>
          <w:p w:rsidR="00905B14" w:rsidRPr="00115DFB" w:rsidRDefault="00905B14" w:rsidP="00905B14">
            <w:pPr>
              <w:suppressAutoHyphens/>
              <w:ind w:right="-130"/>
            </w:pPr>
            <w:r w:rsidRPr="00115DFB">
              <w:t xml:space="preserve">Деловая игра .Работа в малых группах. </w:t>
            </w:r>
            <w:r w:rsidR="00137476" w:rsidRPr="00137476">
              <w:t>Решение ситуационных задач.</w:t>
            </w:r>
          </w:p>
        </w:tc>
      </w:tr>
    </w:tbl>
    <w:p w:rsidR="009E1D96" w:rsidRDefault="009E1D96" w:rsidP="00BE543A">
      <w:pPr>
        <w:pStyle w:val="1"/>
        <w:widowControl w:val="0"/>
        <w:spacing w:before="0" w:line="360" w:lineRule="auto"/>
        <w:jc w:val="both"/>
        <w:rPr>
          <w:rFonts w:ascii="Times New Roman" w:hAnsi="Times New Roman"/>
        </w:rPr>
      </w:pPr>
      <w:bookmarkStart w:id="13" w:name="_Toc27585861"/>
      <w:bookmarkStart w:id="14" w:name="_Toc56884156"/>
    </w:p>
    <w:p w:rsidR="00FB38B6" w:rsidRDefault="00FB38B6" w:rsidP="00BE543A">
      <w:pPr>
        <w:pStyle w:val="1"/>
        <w:widowControl w:val="0"/>
        <w:spacing w:before="0" w:line="360" w:lineRule="auto"/>
        <w:jc w:val="both"/>
        <w:rPr>
          <w:rFonts w:ascii="Times New Roman" w:hAnsi="Times New Roman"/>
        </w:rPr>
      </w:pPr>
      <w:r>
        <w:rPr>
          <w:rFonts w:ascii="Times New Roman" w:hAnsi="Times New Roman"/>
        </w:rPr>
        <w:t>6. Перечень учебно-методического обеспечения для самостоятельной работы обучающихся по дисциплине</w:t>
      </w:r>
      <w:bookmarkEnd w:id="13"/>
      <w:bookmarkEnd w:id="14"/>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359"/>
        <w:gridCol w:w="297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137476" w:rsidRDefault="00FB38B6" w:rsidP="00041861">
            <w:pPr>
              <w:widowControl w:val="0"/>
              <w:rPr>
                <w:b/>
                <w:highlight w:val="yellow"/>
              </w:rPr>
            </w:pPr>
          </w:p>
        </w:tc>
      </w:tr>
      <w:tr w:rsidR="00905B14" w:rsidRPr="00053920" w:rsidTr="00053920">
        <w:trPr>
          <w:trHeight w:val="274"/>
        </w:trPr>
        <w:tc>
          <w:tcPr>
            <w:tcW w:w="2299" w:type="dxa"/>
          </w:tcPr>
          <w:p w:rsidR="00905B14" w:rsidRPr="00FA4C60" w:rsidRDefault="00905B14" w:rsidP="00905B14">
            <w:pPr>
              <w:widowControl w:val="0"/>
              <w:rPr>
                <w:bCs/>
                <w:snapToGrid w:val="0"/>
                <w:lang w:eastAsia="en-US"/>
              </w:rPr>
            </w:pPr>
            <w:r w:rsidRPr="001F1EB2">
              <w:rPr>
                <w:bCs/>
                <w:snapToGrid w:val="0"/>
                <w:lang w:eastAsia="en-US"/>
              </w:rPr>
              <w:t>Тема 1. Организационная конфликтология в системе социальных наук.</w:t>
            </w:r>
          </w:p>
        </w:tc>
        <w:tc>
          <w:tcPr>
            <w:tcW w:w="4359" w:type="dxa"/>
          </w:tcPr>
          <w:p w:rsidR="00905B14" w:rsidRPr="00053920" w:rsidRDefault="00956E63" w:rsidP="00905B14">
            <w:pPr>
              <w:widowControl w:val="0"/>
            </w:pPr>
            <w:r w:rsidRPr="00956E63">
              <w:t>Философско-социологическая традици в изучении социальных конфликтов. Психологическая традиция в изучении социальных конфликтов.</w:t>
            </w:r>
          </w:p>
        </w:tc>
        <w:tc>
          <w:tcPr>
            <w:tcW w:w="2976" w:type="dxa"/>
          </w:tcPr>
          <w:p w:rsidR="00905B14" w:rsidRPr="00DB2BBA" w:rsidRDefault="00905B14" w:rsidP="00905B14">
            <w:pPr>
              <w:pStyle w:val="Iaeaaeaiea2"/>
              <w:rPr>
                <w:rFonts w:ascii="Times New Roman" w:hAnsi="Times New Roman" w:cs="Times New Roman"/>
                <w:color w:val="000000"/>
                <w:kern w:val="24"/>
              </w:rPr>
            </w:pPr>
            <w:r w:rsidRPr="00DB2BBA">
              <w:rPr>
                <w:rFonts w:ascii="Times New Roman" w:hAnsi="Times New Roman" w:cs="Times New Roman"/>
                <w:snapToGrid w:val="0"/>
              </w:rPr>
              <w:t>Подготовка к семинарским занятиям, изучение литературы и нормативного материала, поиск и анализ мини-кейсов по теме, подготовка презентаций</w:t>
            </w:r>
          </w:p>
        </w:tc>
      </w:tr>
      <w:tr w:rsidR="00905B14" w:rsidRPr="00053920" w:rsidTr="00053920">
        <w:trPr>
          <w:trHeight w:val="274"/>
        </w:trPr>
        <w:tc>
          <w:tcPr>
            <w:tcW w:w="2299" w:type="dxa"/>
          </w:tcPr>
          <w:p w:rsidR="00905B14" w:rsidRPr="00FA4C60" w:rsidRDefault="00905B14" w:rsidP="00905B14">
            <w:pPr>
              <w:widowControl w:val="0"/>
              <w:rPr>
                <w:bCs/>
                <w:snapToGrid w:val="0"/>
                <w:lang w:eastAsia="en-US"/>
              </w:rPr>
            </w:pPr>
            <w:r w:rsidRPr="001F1EB2">
              <w:rPr>
                <w:bCs/>
                <w:snapToGrid w:val="0"/>
                <w:lang w:eastAsia="en-US"/>
              </w:rPr>
              <w:t>Тема 2. Методы научного исследвоания в организационной конфликтологии.</w:t>
            </w:r>
          </w:p>
        </w:tc>
        <w:tc>
          <w:tcPr>
            <w:tcW w:w="4359" w:type="dxa"/>
          </w:tcPr>
          <w:p w:rsidR="00905B14" w:rsidRPr="00053920" w:rsidRDefault="00956E63" w:rsidP="00905B14">
            <w:pPr>
              <w:widowControl w:val="0"/>
            </w:pPr>
            <w:r w:rsidRPr="00956E63">
              <w:t>Методы изучения и оценки личности. Анализ методов диагностики организационных конфликтов.</w:t>
            </w:r>
          </w:p>
        </w:tc>
        <w:tc>
          <w:tcPr>
            <w:tcW w:w="2976" w:type="dxa"/>
          </w:tcPr>
          <w:p w:rsidR="00905B14" w:rsidRPr="00DB2BBA" w:rsidRDefault="00905B14" w:rsidP="00905B14">
            <w:pPr>
              <w:pStyle w:val="Iaeaaeaiea2"/>
              <w:rPr>
                <w:rFonts w:ascii="Times New Roman" w:hAnsi="Times New Roman" w:cs="Times New Roman"/>
                <w:snapToGrid w:val="0"/>
              </w:rPr>
            </w:pPr>
            <w:r w:rsidRPr="00DB2BBA">
              <w:rPr>
                <w:rFonts w:ascii="Times New Roman" w:hAnsi="Times New Roman" w:cs="Times New Roman"/>
                <w:snapToGrid w:val="0"/>
              </w:rPr>
              <w:t>Подготовка к семинарским и практическим занятиям, изучение и подбор литературы и нормативного материала, подготовка материала к дискуссии</w:t>
            </w:r>
          </w:p>
        </w:tc>
      </w:tr>
      <w:tr w:rsidR="00905B14" w:rsidRPr="00053920" w:rsidTr="00053920">
        <w:trPr>
          <w:trHeight w:val="274"/>
        </w:trPr>
        <w:tc>
          <w:tcPr>
            <w:tcW w:w="2299" w:type="dxa"/>
          </w:tcPr>
          <w:p w:rsidR="00905B14" w:rsidRPr="00FA4C60" w:rsidRDefault="00905B14" w:rsidP="00905B14">
            <w:pPr>
              <w:widowControl w:val="0"/>
              <w:rPr>
                <w:bCs/>
                <w:snapToGrid w:val="0"/>
                <w:lang w:eastAsia="en-US"/>
              </w:rPr>
            </w:pPr>
            <w:r w:rsidRPr="001F1EB2">
              <w:rPr>
                <w:bCs/>
                <w:snapToGrid w:val="0"/>
                <w:lang w:eastAsia="en-US"/>
              </w:rPr>
              <w:t>Тема 3. Типы и характеристика организационных конфликтов.</w:t>
            </w:r>
          </w:p>
        </w:tc>
        <w:tc>
          <w:tcPr>
            <w:tcW w:w="4359" w:type="dxa"/>
          </w:tcPr>
          <w:p w:rsidR="00905B14" w:rsidRPr="00053920" w:rsidRDefault="00956E63" w:rsidP="00905B14">
            <w:pPr>
              <w:widowControl w:val="0"/>
            </w:pPr>
            <w:r w:rsidRPr="00956E63">
              <w:t>Методы диагностики межгрупповых конфликтов в организации – позиционный анализ А.И. Пригожина.</w:t>
            </w:r>
          </w:p>
        </w:tc>
        <w:tc>
          <w:tcPr>
            <w:tcW w:w="2976" w:type="dxa"/>
          </w:tcPr>
          <w:p w:rsidR="00905B14" w:rsidRPr="00DB2BBA" w:rsidRDefault="00905B14" w:rsidP="00905B14">
            <w:pPr>
              <w:pStyle w:val="Iaeaaeaiea2"/>
              <w:rPr>
                <w:rFonts w:ascii="Times New Roman" w:hAnsi="Times New Roman" w:cs="Times New Roman"/>
                <w:snapToGrid w:val="0"/>
              </w:rPr>
            </w:pPr>
            <w:r w:rsidRPr="00DB2BBA">
              <w:rPr>
                <w:rFonts w:ascii="Times New Roman" w:hAnsi="Times New Roman" w:cs="Times New Roman"/>
                <w:snapToGrid w:val="0"/>
              </w:rPr>
              <w:t xml:space="preserve">Подготовка к семинарским, изучение литературы, подбор видеоматериала по заданным формам  и законам конфликта </w:t>
            </w:r>
          </w:p>
        </w:tc>
      </w:tr>
      <w:tr w:rsidR="00905B14" w:rsidRPr="00053920" w:rsidTr="00053920">
        <w:trPr>
          <w:trHeight w:val="274"/>
        </w:trPr>
        <w:tc>
          <w:tcPr>
            <w:tcW w:w="2299" w:type="dxa"/>
          </w:tcPr>
          <w:p w:rsidR="00905B14" w:rsidRPr="00FA4C60" w:rsidRDefault="00905B14" w:rsidP="00905B14">
            <w:pPr>
              <w:widowControl w:val="0"/>
              <w:rPr>
                <w:bCs/>
                <w:snapToGrid w:val="0"/>
                <w:lang w:eastAsia="en-US"/>
              </w:rPr>
            </w:pPr>
            <w:r w:rsidRPr="001F1EB2">
              <w:rPr>
                <w:bCs/>
                <w:snapToGrid w:val="0"/>
                <w:lang w:eastAsia="en-US"/>
              </w:rPr>
              <w:t>Тема 4. Содержание организационного конфликта.</w:t>
            </w:r>
          </w:p>
        </w:tc>
        <w:tc>
          <w:tcPr>
            <w:tcW w:w="4359" w:type="dxa"/>
          </w:tcPr>
          <w:p w:rsidR="00905B14" w:rsidRPr="00053920" w:rsidRDefault="00956E63" w:rsidP="00905B14">
            <w:pPr>
              <w:widowControl w:val="0"/>
            </w:pPr>
            <w:r w:rsidRPr="00956E63">
              <w:t xml:space="preserve">Механизмы конфликтного взаимодействия участников организационного конфликта – стратегия и тактика конфликтной борьбы. Формы завершения конфликта: разрешение, регулирование, затухание, </w:t>
            </w:r>
            <w:r w:rsidRPr="00956E63">
              <w:lastRenderedPageBreak/>
              <w:t>устранение.</w:t>
            </w:r>
          </w:p>
        </w:tc>
        <w:tc>
          <w:tcPr>
            <w:tcW w:w="2976" w:type="dxa"/>
          </w:tcPr>
          <w:p w:rsidR="00905B14" w:rsidRPr="00DB2BBA" w:rsidRDefault="00905B14" w:rsidP="00905B14">
            <w:pPr>
              <w:pStyle w:val="Iaeaaeaiea2"/>
              <w:rPr>
                <w:rFonts w:ascii="Times New Roman" w:hAnsi="Times New Roman" w:cs="Times New Roman"/>
                <w:snapToGrid w:val="0"/>
              </w:rPr>
            </w:pPr>
            <w:r w:rsidRPr="00DB2BBA">
              <w:rPr>
                <w:rFonts w:ascii="Times New Roman" w:hAnsi="Times New Roman" w:cs="Times New Roman"/>
                <w:snapToGrid w:val="0"/>
              </w:rPr>
              <w:lastRenderedPageBreak/>
              <w:t xml:space="preserve">Подготовка к семинарским и практическим занятиям, изучение литературы, сравнительный анализ заданных типологий, </w:t>
            </w:r>
            <w:r w:rsidRPr="00DB2BBA">
              <w:rPr>
                <w:rFonts w:ascii="Times New Roman" w:hAnsi="Times New Roman" w:cs="Times New Roman"/>
                <w:snapToGrid w:val="0"/>
              </w:rPr>
              <w:lastRenderedPageBreak/>
              <w:t>методов диагностики организационных конфликтов</w:t>
            </w:r>
          </w:p>
        </w:tc>
      </w:tr>
      <w:tr w:rsidR="00905B14" w:rsidRPr="00053920" w:rsidTr="00053920">
        <w:trPr>
          <w:trHeight w:val="274"/>
        </w:trPr>
        <w:tc>
          <w:tcPr>
            <w:tcW w:w="2299" w:type="dxa"/>
          </w:tcPr>
          <w:p w:rsidR="00905B14" w:rsidRPr="00FA4C60" w:rsidRDefault="00905B14" w:rsidP="00905B14">
            <w:pPr>
              <w:widowControl w:val="0"/>
              <w:rPr>
                <w:bCs/>
                <w:snapToGrid w:val="0"/>
                <w:lang w:eastAsia="en-US"/>
              </w:rPr>
            </w:pPr>
            <w:r w:rsidRPr="001F1EB2">
              <w:rPr>
                <w:bCs/>
                <w:snapToGrid w:val="0"/>
                <w:lang w:eastAsia="en-US"/>
              </w:rPr>
              <w:lastRenderedPageBreak/>
              <w:t>Тема 5. Управление организационными конфликтами.</w:t>
            </w:r>
          </w:p>
        </w:tc>
        <w:tc>
          <w:tcPr>
            <w:tcW w:w="4359" w:type="dxa"/>
          </w:tcPr>
          <w:p w:rsidR="00905B14" w:rsidRPr="00053920" w:rsidRDefault="00956E63" w:rsidP="00905B14">
            <w:pPr>
              <w:widowControl w:val="0"/>
            </w:pPr>
            <w:r w:rsidRPr="00956E63">
              <w:t>Социально-психологические технологии управления организационными конфликтами. Деловые переговоры: типы переговоров, этапы подготовки и проведения, стратегии переговоров в организациях.</w:t>
            </w:r>
          </w:p>
        </w:tc>
        <w:tc>
          <w:tcPr>
            <w:tcW w:w="2976" w:type="dxa"/>
          </w:tcPr>
          <w:p w:rsidR="00905B14" w:rsidRPr="00DB2BBA" w:rsidRDefault="00905B14" w:rsidP="00905B14">
            <w:pPr>
              <w:pStyle w:val="Iaeaaeaiea2"/>
              <w:rPr>
                <w:rFonts w:ascii="Times New Roman" w:hAnsi="Times New Roman" w:cs="Times New Roman"/>
                <w:snapToGrid w:val="0"/>
              </w:rPr>
            </w:pPr>
            <w:r w:rsidRPr="00DB2BBA">
              <w:rPr>
                <w:rFonts w:ascii="Times New Roman" w:hAnsi="Times New Roman" w:cs="Times New Roman"/>
                <w:snapToGrid w:val="0"/>
              </w:rPr>
              <w:t xml:space="preserve">Подготовка к семинарским и практическим занятиям, изучение литературы и нормативного </w:t>
            </w:r>
            <w:r>
              <w:rPr>
                <w:rFonts w:ascii="Times New Roman" w:hAnsi="Times New Roman" w:cs="Times New Roman"/>
                <w:snapToGrid w:val="0"/>
              </w:rPr>
              <w:t xml:space="preserve">и лекционного </w:t>
            </w:r>
            <w:r w:rsidRPr="00DB2BBA">
              <w:rPr>
                <w:rFonts w:ascii="Times New Roman" w:hAnsi="Times New Roman" w:cs="Times New Roman"/>
                <w:snapToGrid w:val="0"/>
              </w:rPr>
              <w:t>материал</w:t>
            </w:r>
            <w:r>
              <w:rPr>
                <w:rFonts w:ascii="Times New Roman" w:hAnsi="Times New Roman" w:cs="Times New Roman"/>
                <w:snapToGrid w:val="0"/>
              </w:rPr>
              <w:t>ов,</w:t>
            </w:r>
            <w:r w:rsidRPr="00DB2BBA">
              <w:rPr>
                <w:rFonts w:ascii="Times New Roman" w:hAnsi="Times New Roman" w:cs="Times New Roman"/>
                <w:snapToGrid w:val="0"/>
              </w:rPr>
              <w:t xml:space="preserve"> подготовка  </w:t>
            </w:r>
            <w:r>
              <w:rPr>
                <w:rFonts w:ascii="Times New Roman" w:hAnsi="Times New Roman" w:cs="Times New Roman"/>
                <w:snapToGrid w:val="0"/>
              </w:rPr>
              <w:t xml:space="preserve">к интерактивным занятиям, </w:t>
            </w:r>
            <w:r w:rsidRPr="00DB2BBA">
              <w:rPr>
                <w:rFonts w:ascii="Times New Roman" w:hAnsi="Times New Roman" w:cs="Times New Roman"/>
                <w:snapToGrid w:val="0"/>
              </w:rPr>
              <w:t>подбор кейсов по заданной теме.</w:t>
            </w:r>
          </w:p>
        </w:tc>
      </w:tr>
      <w:tr w:rsidR="00905B14" w:rsidRPr="00053920" w:rsidTr="00053920">
        <w:trPr>
          <w:trHeight w:val="274"/>
        </w:trPr>
        <w:tc>
          <w:tcPr>
            <w:tcW w:w="2299" w:type="dxa"/>
          </w:tcPr>
          <w:p w:rsidR="00905B14" w:rsidRPr="00FA4C60" w:rsidRDefault="00905B14" w:rsidP="00905B14">
            <w:pPr>
              <w:widowControl w:val="0"/>
              <w:rPr>
                <w:bCs/>
                <w:snapToGrid w:val="0"/>
                <w:lang w:eastAsia="en-US"/>
              </w:rPr>
            </w:pPr>
            <w:r w:rsidRPr="001F1EB2">
              <w:rPr>
                <w:bCs/>
                <w:snapToGrid w:val="0"/>
                <w:lang w:eastAsia="en-US"/>
              </w:rPr>
              <w:t>Тема 6. Профилактика организационых конфликтов.</w:t>
            </w:r>
          </w:p>
        </w:tc>
        <w:tc>
          <w:tcPr>
            <w:tcW w:w="4359" w:type="dxa"/>
          </w:tcPr>
          <w:p w:rsidR="00905B14" w:rsidRPr="00053920" w:rsidRDefault="00956E63" w:rsidP="00905B14">
            <w:pPr>
              <w:widowControl w:val="0"/>
            </w:pPr>
            <w:r w:rsidRPr="00956E63">
              <w:t>Социальное партнерство как форма профилактики организационных конфликтов в сфере трудовых отношений. Технологии, снижающие конфликтогенность процесса наложения взысканий, реорганизации, слияния и др.</w:t>
            </w:r>
          </w:p>
        </w:tc>
        <w:tc>
          <w:tcPr>
            <w:tcW w:w="2976" w:type="dxa"/>
          </w:tcPr>
          <w:p w:rsidR="00905B14" w:rsidRPr="00115DFB" w:rsidRDefault="00905B14" w:rsidP="00905B14">
            <w:pPr>
              <w:pStyle w:val="ac"/>
              <w:spacing w:after="0"/>
              <w:rPr>
                <w:rFonts w:ascii="Times New Roman" w:hAnsi="Times New Roman"/>
                <w:snapToGrid w:val="0"/>
                <w:lang w:eastAsia="en-US"/>
              </w:rPr>
            </w:pPr>
            <w:r w:rsidRPr="00115DFB">
              <w:rPr>
                <w:rFonts w:ascii="Times New Roman" w:hAnsi="Times New Roman"/>
                <w:snapToGrid w:val="0"/>
                <w:lang w:eastAsia="en-US"/>
              </w:rPr>
              <w:t>Подготовка к семи</w:t>
            </w:r>
            <w:r>
              <w:rPr>
                <w:rFonts w:ascii="Times New Roman" w:hAnsi="Times New Roman"/>
                <w:snapToGrid w:val="0"/>
                <w:lang w:eastAsia="en-US"/>
              </w:rPr>
              <w:t>нарским и практическим занятиям – деловой игре,</w:t>
            </w:r>
            <w:r w:rsidRPr="00115DFB">
              <w:rPr>
                <w:rFonts w:ascii="Times New Roman" w:hAnsi="Times New Roman"/>
                <w:snapToGrid w:val="0"/>
                <w:lang w:eastAsia="en-US"/>
              </w:rPr>
              <w:t xml:space="preserve"> изучение литературы и нормативного материала подбор и анализ кейсов по заданной теме.</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94732F" w:rsidRDefault="0094732F" w:rsidP="00B2554D">
      <w:pPr>
        <w:widowControl w:val="0"/>
        <w:spacing w:line="360" w:lineRule="auto"/>
        <w:ind w:firstLine="709"/>
        <w:jc w:val="both"/>
        <w:rPr>
          <w:b/>
          <w:bCs/>
          <w:sz w:val="28"/>
          <w:szCs w:val="28"/>
        </w:rPr>
      </w:pPr>
      <w:bookmarkStart w:id="15" w:name="_Hlk82007012"/>
      <w:r w:rsidRPr="0094732F">
        <w:rPr>
          <w:bCs/>
          <w:sz w:val="28"/>
          <w:szCs w:val="28"/>
        </w:rPr>
        <w:t>Вид текущего контроля по дисциплине «</w:t>
      </w:r>
      <w:r w:rsidR="00C26DD4">
        <w:rPr>
          <w:bCs/>
          <w:sz w:val="28"/>
          <w:szCs w:val="28"/>
        </w:rPr>
        <w:t>Организационная конфликтология</w:t>
      </w:r>
      <w:r w:rsidRPr="0094732F">
        <w:rPr>
          <w:bCs/>
          <w:sz w:val="28"/>
          <w:szCs w:val="28"/>
        </w:rPr>
        <w:t>» в</w:t>
      </w:r>
      <w:r>
        <w:rPr>
          <w:bCs/>
          <w:sz w:val="28"/>
          <w:szCs w:val="28"/>
        </w:rPr>
        <w:t xml:space="preserve"> соответствие с учебным планом </w:t>
      </w:r>
      <w:r w:rsidRPr="0094732F">
        <w:rPr>
          <w:bCs/>
          <w:sz w:val="28"/>
          <w:szCs w:val="28"/>
        </w:rPr>
        <w:t xml:space="preserve">– </w:t>
      </w:r>
      <w:bookmarkEnd w:id="15"/>
      <w:r w:rsidR="00AB34ED">
        <w:rPr>
          <w:bCs/>
          <w:sz w:val="28"/>
          <w:szCs w:val="28"/>
        </w:rPr>
        <w:t>контрольная работа</w:t>
      </w:r>
    </w:p>
    <w:p w:rsidR="008D39F4" w:rsidRDefault="00AB34ED" w:rsidP="005774A8">
      <w:pPr>
        <w:widowControl w:val="0"/>
        <w:autoSpaceDE w:val="0"/>
        <w:autoSpaceDN w:val="0"/>
        <w:adjustRightInd w:val="0"/>
        <w:spacing w:line="360" w:lineRule="auto"/>
        <w:contextualSpacing/>
        <w:jc w:val="center"/>
        <w:rPr>
          <w:b/>
          <w:bCs/>
          <w:sz w:val="28"/>
          <w:szCs w:val="28"/>
        </w:rPr>
      </w:pPr>
      <w:r>
        <w:rPr>
          <w:b/>
          <w:bCs/>
          <w:sz w:val="28"/>
          <w:szCs w:val="28"/>
        </w:rPr>
        <w:t>Задания для контрольной работы</w:t>
      </w:r>
    </w:p>
    <w:p w:rsidR="00EB1DCD" w:rsidRDefault="00137476" w:rsidP="00137476">
      <w:pPr>
        <w:widowControl w:val="0"/>
        <w:autoSpaceDE w:val="0"/>
        <w:autoSpaceDN w:val="0"/>
        <w:adjustRightInd w:val="0"/>
        <w:spacing w:line="360" w:lineRule="auto"/>
        <w:contextualSpacing/>
        <w:jc w:val="center"/>
        <w:rPr>
          <w:sz w:val="28"/>
          <w:szCs w:val="28"/>
        </w:rPr>
      </w:pPr>
      <w:r w:rsidRPr="00137476">
        <w:rPr>
          <w:sz w:val="28"/>
          <w:szCs w:val="28"/>
        </w:rPr>
        <w:t>Пример заданий для контрольной работы</w:t>
      </w:r>
    </w:p>
    <w:p w:rsidR="00137476" w:rsidRDefault="00137476" w:rsidP="00137476">
      <w:pPr>
        <w:widowControl w:val="0"/>
        <w:autoSpaceDE w:val="0"/>
        <w:autoSpaceDN w:val="0"/>
        <w:adjustRightInd w:val="0"/>
        <w:spacing w:line="360" w:lineRule="auto"/>
        <w:ind w:firstLine="708"/>
        <w:contextualSpacing/>
        <w:jc w:val="both"/>
        <w:rPr>
          <w:sz w:val="28"/>
          <w:szCs w:val="28"/>
        </w:rPr>
      </w:pPr>
      <w:r w:rsidRPr="00881609">
        <w:rPr>
          <w:i/>
          <w:iCs/>
          <w:sz w:val="28"/>
          <w:szCs w:val="28"/>
        </w:rPr>
        <w:t>Задание 1</w:t>
      </w:r>
      <w:r w:rsidR="00881609">
        <w:rPr>
          <w:i/>
          <w:iCs/>
          <w:sz w:val="28"/>
          <w:szCs w:val="28"/>
        </w:rPr>
        <w:t>.</w:t>
      </w:r>
      <w:r w:rsidRPr="00137476">
        <w:rPr>
          <w:sz w:val="28"/>
          <w:szCs w:val="28"/>
        </w:rPr>
        <w:t xml:space="preserve"> </w:t>
      </w:r>
      <w:r w:rsidR="00A8532E">
        <w:rPr>
          <w:sz w:val="28"/>
          <w:szCs w:val="28"/>
        </w:rPr>
        <w:t>Между двумя сотрудниками возник спор по поводу сроков внедрения новой технологии. Один из них предлагает как можно быстрее внедрить технологию для увеличения продукции, второй считает, что нужно дать прсоналу достаточно времени, чтобы освоить новую технологию. Является ли описанная ситуация конфликтом? Каковы ерспективы равзития данной ситуации и механизмы управлению ею?</w:t>
      </w:r>
    </w:p>
    <w:p w:rsidR="00A8532E" w:rsidRPr="00A8532E" w:rsidRDefault="00A8532E" w:rsidP="00A8532E">
      <w:pPr>
        <w:widowControl w:val="0"/>
        <w:autoSpaceDE w:val="0"/>
        <w:autoSpaceDN w:val="0"/>
        <w:adjustRightInd w:val="0"/>
        <w:spacing w:line="360" w:lineRule="auto"/>
        <w:ind w:firstLine="708"/>
        <w:contextualSpacing/>
        <w:jc w:val="both"/>
        <w:rPr>
          <w:sz w:val="28"/>
          <w:szCs w:val="28"/>
        </w:rPr>
      </w:pPr>
      <w:r w:rsidRPr="00881609">
        <w:rPr>
          <w:i/>
          <w:iCs/>
          <w:sz w:val="28"/>
          <w:szCs w:val="28"/>
        </w:rPr>
        <w:t>Задание 2</w:t>
      </w:r>
      <w:r>
        <w:rPr>
          <w:sz w:val="28"/>
          <w:szCs w:val="28"/>
        </w:rPr>
        <w:t xml:space="preserve">. </w:t>
      </w:r>
      <w:r w:rsidRPr="00A8532E">
        <w:rPr>
          <w:sz w:val="28"/>
          <w:szCs w:val="28"/>
        </w:rPr>
        <w:t>Подчиненный допустил технологическую ошибку, которая привела к серьезному материальному ущербу фирме, и руководитель наложил на него штраф в размере месячной заработной платы. Является͙ли͙описанная͙ситуация͙конфликтом?</w:t>
      </w:r>
      <w:r>
        <w:rPr>
          <w:sz w:val="28"/>
          <w:szCs w:val="28"/>
        </w:rPr>
        <w:t xml:space="preserve"> Обоснуйте ответ</w:t>
      </w:r>
      <w:r w:rsidRPr="00A8532E">
        <w:rPr>
          <w:sz w:val="28"/>
          <w:szCs w:val="28"/>
        </w:rPr>
        <w:t>.</w:t>
      </w:r>
    </w:p>
    <w:p w:rsidR="00A8532E" w:rsidRDefault="00A8532E" w:rsidP="00A8532E">
      <w:pPr>
        <w:widowControl w:val="0"/>
        <w:autoSpaceDE w:val="0"/>
        <w:autoSpaceDN w:val="0"/>
        <w:adjustRightInd w:val="0"/>
        <w:spacing w:line="360" w:lineRule="auto"/>
        <w:ind w:firstLine="708"/>
        <w:contextualSpacing/>
        <w:jc w:val="both"/>
        <w:rPr>
          <w:sz w:val="28"/>
          <w:szCs w:val="28"/>
        </w:rPr>
      </w:pPr>
      <w:r w:rsidRPr="00881609">
        <w:rPr>
          <w:i/>
          <w:iCs/>
          <w:sz w:val="28"/>
          <w:szCs w:val="28"/>
        </w:rPr>
        <w:t>Задание 3</w:t>
      </w:r>
      <w:r>
        <w:rPr>
          <w:sz w:val="28"/>
          <w:szCs w:val="28"/>
        </w:rPr>
        <w:t xml:space="preserve">. </w:t>
      </w:r>
      <w:r w:rsidRPr="00A8532E">
        <w:rPr>
          <w:sz w:val="28"/>
          <w:szCs w:val="28"/>
        </w:rPr>
        <w:t xml:space="preserve">Принимая на работу сотрудника, руководитель фирмы </w:t>
      </w:r>
      <w:r w:rsidRPr="00A8532E">
        <w:rPr>
          <w:sz w:val="28"/>
          <w:szCs w:val="28"/>
        </w:rPr>
        <w:lastRenderedPageBreak/>
        <w:t>пообещал через два месяца перевести его на вышестоящую должность. По истечении указанного срока он свое обещание не выполнил. Можно ли описанную ситуацию идентифицировать как конфликтное взаимодействие? Если нет, то каковы перспективы развития описанной ситуации в конфликт.</w:t>
      </w:r>
    </w:p>
    <w:p w:rsidR="00A8532E" w:rsidRPr="00137476" w:rsidRDefault="00A8532E" w:rsidP="00137476">
      <w:pPr>
        <w:widowControl w:val="0"/>
        <w:autoSpaceDE w:val="0"/>
        <w:autoSpaceDN w:val="0"/>
        <w:adjustRightInd w:val="0"/>
        <w:spacing w:line="360" w:lineRule="auto"/>
        <w:ind w:firstLine="708"/>
        <w:contextualSpacing/>
        <w:jc w:val="both"/>
        <w:rPr>
          <w:sz w:val="28"/>
          <w:szCs w:val="28"/>
        </w:rPr>
      </w:pPr>
    </w:p>
    <w:p w:rsidR="00EB1DCD" w:rsidRDefault="00EB1DCD" w:rsidP="00EB1DCD">
      <w:pPr>
        <w:spacing w:line="360" w:lineRule="auto"/>
        <w:ind w:firstLine="708"/>
        <w:jc w:val="center"/>
        <w:rPr>
          <w:b/>
          <w:sz w:val="28"/>
          <w:szCs w:val="28"/>
        </w:rPr>
      </w:pPr>
      <w:bookmarkStart w:id="16" w:name="_Hlk82007089"/>
      <w:bookmarkStart w:id="17" w:name="_Toc27585862"/>
      <w:r w:rsidRPr="00EB1DCD">
        <w:rPr>
          <w:b/>
          <w:sz w:val="28"/>
          <w:szCs w:val="28"/>
        </w:rPr>
        <w:t>Вопросы и задания для текущего контроля</w:t>
      </w:r>
    </w:p>
    <w:p w:rsidR="0002661F" w:rsidRDefault="0002661F" w:rsidP="0002661F">
      <w:pPr>
        <w:spacing w:line="360" w:lineRule="auto"/>
        <w:ind w:firstLine="708"/>
        <w:jc w:val="both"/>
        <w:rPr>
          <w:bCs/>
          <w:sz w:val="28"/>
          <w:szCs w:val="28"/>
        </w:rPr>
      </w:pPr>
      <w:r w:rsidRPr="00881609">
        <w:rPr>
          <w:bCs/>
          <w:i/>
          <w:iCs/>
          <w:sz w:val="28"/>
          <w:szCs w:val="28"/>
        </w:rPr>
        <w:t>Задание 1</w:t>
      </w:r>
      <w:r>
        <w:rPr>
          <w:bCs/>
          <w:sz w:val="28"/>
          <w:szCs w:val="28"/>
        </w:rPr>
        <w:t>.</w:t>
      </w:r>
    </w:p>
    <w:p w:rsidR="00881609" w:rsidRDefault="00881609" w:rsidP="0002661F">
      <w:pPr>
        <w:spacing w:line="360" w:lineRule="auto"/>
        <w:ind w:firstLine="708"/>
        <w:jc w:val="both"/>
        <w:rPr>
          <w:bCs/>
          <w:sz w:val="28"/>
          <w:szCs w:val="28"/>
        </w:rPr>
      </w:pPr>
      <w:r w:rsidRPr="00881609">
        <w:rPr>
          <w:bCs/>
          <w:sz w:val="28"/>
          <w:szCs w:val="28"/>
        </w:rPr>
        <w:t>Дать развернутый ответ на теоретический вопрос.</w:t>
      </w:r>
    </w:p>
    <w:p w:rsidR="00881609" w:rsidRDefault="00881609" w:rsidP="00881609">
      <w:pPr>
        <w:spacing w:line="360" w:lineRule="auto"/>
        <w:ind w:firstLine="708"/>
        <w:jc w:val="both"/>
        <w:rPr>
          <w:bCs/>
          <w:sz w:val="28"/>
          <w:szCs w:val="28"/>
        </w:rPr>
      </w:pPr>
      <w:r>
        <w:rPr>
          <w:bCs/>
          <w:sz w:val="28"/>
          <w:szCs w:val="28"/>
        </w:rPr>
        <w:t>Раскройте основное содержание технологий рационального поведения в конфликте.</w:t>
      </w:r>
    </w:p>
    <w:p w:rsidR="00881609" w:rsidRDefault="0002661F" w:rsidP="0002661F">
      <w:pPr>
        <w:spacing w:line="360" w:lineRule="auto"/>
        <w:ind w:firstLine="708"/>
        <w:jc w:val="both"/>
        <w:rPr>
          <w:bCs/>
          <w:sz w:val="28"/>
          <w:szCs w:val="28"/>
        </w:rPr>
      </w:pPr>
      <w:r w:rsidRPr="00881609">
        <w:rPr>
          <w:bCs/>
          <w:i/>
          <w:iCs/>
          <w:sz w:val="28"/>
          <w:szCs w:val="28"/>
        </w:rPr>
        <w:t>Задание 2</w:t>
      </w:r>
      <w:r w:rsidRPr="0002661F">
        <w:rPr>
          <w:bCs/>
          <w:sz w:val="28"/>
          <w:szCs w:val="28"/>
        </w:rPr>
        <w:t xml:space="preserve">. </w:t>
      </w:r>
      <w:r w:rsidR="00881609">
        <w:rPr>
          <w:bCs/>
          <w:sz w:val="28"/>
          <w:szCs w:val="28"/>
        </w:rPr>
        <w:t>Анализ конфликта.</w:t>
      </w:r>
    </w:p>
    <w:p w:rsidR="0002661F" w:rsidRPr="0002661F" w:rsidRDefault="0002661F" w:rsidP="0002661F">
      <w:pPr>
        <w:spacing w:line="360" w:lineRule="auto"/>
        <w:ind w:firstLine="708"/>
        <w:jc w:val="both"/>
        <w:rPr>
          <w:bCs/>
          <w:sz w:val="28"/>
          <w:szCs w:val="28"/>
        </w:rPr>
      </w:pPr>
      <w:r w:rsidRPr="0002661F">
        <w:rPr>
          <w:bCs/>
          <w:sz w:val="28"/>
          <w:szCs w:val="28"/>
        </w:rPr>
        <w:t>Методы анализа конфликтов в организации. Цель: Развитие навыков применения методов анализа конфликтов в организации.</w:t>
      </w:r>
    </w:p>
    <w:p w:rsidR="0002661F" w:rsidRDefault="0002661F" w:rsidP="0002661F">
      <w:pPr>
        <w:spacing w:line="360" w:lineRule="auto"/>
        <w:jc w:val="both"/>
        <w:rPr>
          <w:bCs/>
          <w:sz w:val="28"/>
          <w:szCs w:val="28"/>
        </w:rPr>
      </w:pPr>
      <w:r w:rsidRPr="0002661F">
        <w:rPr>
          <w:bCs/>
          <w:sz w:val="28"/>
          <w:szCs w:val="28"/>
        </w:rPr>
        <w:tab/>
      </w:r>
      <w:r w:rsidR="00881609">
        <w:rPr>
          <w:bCs/>
          <w:sz w:val="28"/>
          <w:szCs w:val="28"/>
        </w:rPr>
        <w:t>Описание с</w:t>
      </w:r>
      <w:r>
        <w:rPr>
          <w:bCs/>
          <w:sz w:val="28"/>
          <w:szCs w:val="28"/>
        </w:rPr>
        <w:t>итуаци</w:t>
      </w:r>
      <w:r w:rsidR="00881609">
        <w:rPr>
          <w:bCs/>
          <w:sz w:val="28"/>
          <w:szCs w:val="28"/>
        </w:rPr>
        <w:t>и:</w:t>
      </w:r>
    </w:p>
    <w:p w:rsidR="0002661F" w:rsidRPr="0002661F" w:rsidRDefault="0002661F" w:rsidP="0002661F">
      <w:pPr>
        <w:spacing w:line="360" w:lineRule="auto"/>
        <w:ind w:firstLine="708"/>
        <w:jc w:val="both"/>
        <w:rPr>
          <w:bCs/>
          <w:sz w:val="28"/>
          <w:szCs w:val="28"/>
        </w:rPr>
      </w:pPr>
      <w:r>
        <w:rPr>
          <w:bCs/>
          <w:sz w:val="28"/>
          <w:szCs w:val="28"/>
        </w:rPr>
        <w:t>Г</w:t>
      </w:r>
      <w:r w:rsidRPr="0002661F">
        <w:rPr>
          <w:bCs/>
          <w:sz w:val="28"/>
          <w:szCs w:val="28"/>
        </w:rPr>
        <w:t>руппа переводов в</w:t>
      </w:r>
      <w:r>
        <w:rPr>
          <w:bCs/>
          <w:sz w:val="28"/>
          <w:szCs w:val="28"/>
        </w:rPr>
        <w:t xml:space="preserve"> </w:t>
      </w:r>
      <w:r w:rsidRPr="0002661F">
        <w:rPr>
          <w:bCs/>
          <w:sz w:val="28"/>
          <w:szCs w:val="28"/>
        </w:rPr>
        <w:t>отделе</w:t>
      </w:r>
      <w:r>
        <w:rPr>
          <w:bCs/>
          <w:sz w:val="28"/>
          <w:szCs w:val="28"/>
        </w:rPr>
        <w:t xml:space="preserve"> </w:t>
      </w:r>
      <w:r w:rsidRPr="0002661F">
        <w:rPr>
          <w:bCs/>
          <w:sz w:val="28"/>
          <w:szCs w:val="28"/>
        </w:rPr>
        <w:t>научно-технической информации опытно-констукторского бюро состояла из пяти женщин и начальника группы Симанова. Он старался не вмешиваться во взаимоотношения переводчиц, которые самостоятельно распределяли работу между собой. Отношения в группе были хорошие. Переводчицы</w:t>
      </w:r>
      <w:r>
        <w:rPr>
          <w:bCs/>
          <w:sz w:val="28"/>
          <w:szCs w:val="28"/>
        </w:rPr>
        <w:t xml:space="preserve"> </w:t>
      </w:r>
      <w:bookmarkStart w:id="18" w:name="_Hlk120377043"/>
      <w:r>
        <w:rPr>
          <w:bCs/>
          <w:sz w:val="28"/>
          <w:szCs w:val="28"/>
        </w:rPr>
        <w:t>–</w:t>
      </w:r>
      <w:bookmarkEnd w:id="18"/>
      <w:r w:rsidRPr="0002661F">
        <w:rPr>
          <w:bCs/>
          <w:sz w:val="28"/>
          <w:szCs w:val="28"/>
        </w:rPr>
        <w:t xml:space="preserve"> молодые женщины примерно одного возраста – помогали друг другу. Никаких конфликтов между ними не возникало. В конце каждой недели происходило традиционное совещание группы, на котором Симанов обычно отмечал хорошую работу всех переводчиц. Сами переводчицы предлагали дополнительный материал для перевода, интересный с их точки зрения.</w:t>
      </w:r>
    </w:p>
    <w:p w:rsidR="0002661F" w:rsidRPr="0002661F" w:rsidRDefault="0002661F" w:rsidP="0002661F">
      <w:pPr>
        <w:spacing w:line="360" w:lineRule="auto"/>
        <w:jc w:val="both"/>
        <w:rPr>
          <w:bCs/>
          <w:sz w:val="28"/>
          <w:szCs w:val="28"/>
        </w:rPr>
      </w:pPr>
      <w:r w:rsidRPr="0002661F">
        <w:rPr>
          <w:bCs/>
          <w:sz w:val="28"/>
          <w:szCs w:val="28"/>
        </w:rPr>
        <w:tab/>
        <w:t xml:space="preserve">В группе объектом всеобщей опеки была Зеброва, не имевшая достаточного опыта и квалификации. Эта опека ее немного раздражала, но она с благодарностью принимала помощь. Однажды на традиционном совещании Зеброва предложила для перевода большую серию статей, содержащих материал по устройству, разработка которого в конструкторском бюро явно зашла в тупик. Симанов, убедившись в ценности </w:t>
      </w:r>
      <w:r w:rsidRPr="0002661F">
        <w:rPr>
          <w:bCs/>
          <w:sz w:val="28"/>
          <w:szCs w:val="28"/>
        </w:rPr>
        <w:lastRenderedPageBreak/>
        <w:t>материала, велел Зебровой отложить в сторону остальные переводы и приняться за эту серию. Зеброва взялась за работу всерьез, трудилась в субботы, воскресенья и вечерами. Первые же переводы помогли конструкторам существенно продвинуться в разработке устройства. Деятельность Зебровой была замечена руководством конструкторского бюро. Симанов на совещаниях несколько раз отмечал полезную инициативу Зебровой, указывая на высокое качество ее переводов. Объем работы, выполненный Зебровой, оказался значительно больше, чем у любой другой переводчицы.</w:t>
      </w:r>
    </w:p>
    <w:p w:rsidR="0002661F" w:rsidRPr="0002661F" w:rsidRDefault="0002661F" w:rsidP="0002661F">
      <w:pPr>
        <w:spacing w:line="360" w:lineRule="auto"/>
        <w:jc w:val="both"/>
        <w:rPr>
          <w:bCs/>
          <w:sz w:val="28"/>
          <w:szCs w:val="28"/>
        </w:rPr>
      </w:pPr>
      <w:r w:rsidRPr="0002661F">
        <w:rPr>
          <w:bCs/>
          <w:sz w:val="28"/>
          <w:szCs w:val="28"/>
        </w:rPr>
        <w:tab/>
        <w:t xml:space="preserve">По прошествии примерно двух месяцев обстановка в группе резко изменилась. Симанов часто видел, что Зеброва сидит с заплаканными глазами, а в комнате тягостная тишина. Иногда его приход обрывал громкие споры. Переводчицы изменили свое отношение к Зебровой. Сначала они молча не одобряли ее рвение. Затем начали в ее присутствии обмениваться колкими замечаниями по поводу ее внешности. Потом открыто стали обвинять Зеброву в желании выделиться из коллектива, сделать карьеру. Обстановка все ухудшалась. Общий объем переводов в группе явно уменьшился. Если раньше кое-кто из переводчиц засиживался вечерами, то теперь все, кроме Зебровой, находились на работе строго в положенное время и переводов домой не брали. Иссякла и инициатива на традиционных еженедельных совещаниях </w:t>
      </w:r>
      <w:r w:rsidR="00881609" w:rsidRPr="00881609">
        <w:rPr>
          <w:bCs/>
          <w:sz w:val="28"/>
          <w:szCs w:val="28"/>
        </w:rPr>
        <w:t>–</w:t>
      </w:r>
      <w:r w:rsidRPr="0002661F">
        <w:rPr>
          <w:bCs/>
          <w:sz w:val="28"/>
          <w:szCs w:val="28"/>
        </w:rPr>
        <w:t xml:space="preserve"> все сидели молча и ждали указаний Симанова. Тот пытался устыдить переводчиц несправедливым отношением к Зебровой, но натолкнулся на глухое молчание.</w:t>
      </w:r>
    </w:p>
    <w:p w:rsidR="0002661F" w:rsidRPr="0002661F" w:rsidRDefault="0002661F" w:rsidP="0002661F">
      <w:pPr>
        <w:spacing w:line="360" w:lineRule="auto"/>
        <w:jc w:val="both"/>
        <w:rPr>
          <w:bCs/>
          <w:sz w:val="28"/>
          <w:szCs w:val="28"/>
        </w:rPr>
      </w:pPr>
      <w:r w:rsidRPr="0002661F">
        <w:rPr>
          <w:bCs/>
          <w:sz w:val="28"/>
          <w:szCs w:val="28"/>
        </w:rPr>
        <w:tab/>
        <w:t xml:space="preserve">Отношения в группе стали улучшаться, когда Симанов пересадил Зеброву в группу технической информации. Теперь переводчицы стали довольно часто встречаться и во внерабочее время. Но объем переводов продолжал сокращаться и затем стабилизировался, хотя и на неплохом, но несравненно более низком уровне, чем раньше. Симанов на совещании группы поднимал вопрос о понизившейся выработке и ставил в пример Зеброву. Переводчицы апеллировали к существующим нормам перевода, </w:t>
      </w:r>
      <w:r w:rsidRPr="0002661F">
        <w:rPr>
          <w:bCs/>
          <w:sz w:val="28"/>
          <w:szCs w:val="28"/>
        </w:rPr>
        <w:lastRenderedPageBreak/>
        <w:t>которые неукоснительно выполнялись всеми. Тогда Симанов ввел премиальную систему за перевыполнение нормы и качество перевода. Оклады были изменены таким образом, что переменная</w:t>
      </w:r>
      <w:r w:rsidR="00881609">
        <w:rPr>
          <w:bCs/>
          <w:sz w:val="28"/>
          <w:szCs w:val="28"/>
        </w:rPr>
        <w:t xml:space="preserve"> </w:t>
      </w:r>
      <w:r w:rsidRPr="0002661F">
        <w:rPr>
          <w:bCs/>
          <w:sz w:val="28"/>
          <w:szCs w:val="28"/>
        </w:rPr>
        <w:t>часть</w:t>
      </w:r>
      <w:r w:rsidR="00881609">
        <w:rPr>
          <w:bCs/>
          <w:sz w:val="28"/>
          <w:szCs w:val="28"/>
        </w:rPr>
        <w:t xml:space="preserve"> з</w:t>
      </w:r>
      <w:r w:rsidRPr="0002661F">
        <w:rPr>
          <w:bCs/>
          <w:sz w:val="28"/>
          <w:szCs w:val="28"/>
        </w:rPr>
        <w:t>аработной</w:t>
      </w:r>
      <w:r w:rsidR="00881609">
        <w:rPr>
          <w:bCs/>
          <w:sz w:val="28"/>
          <w:szCs w:val="28"/>
        </w:rPr>
        <w:t xml:space="preserve"> </w:t>
      </w:r>
      <w:r w:rsidRPr="0002661F">
        <w:rPr>
          <w:bCs/>
          <w:sz w:val="28"/>
          <w:szCs w:val="28"/>
        </w:rPr>
        <w:t>платы</w:t>
      </w:r>
      <w:r w:rsidR="00881609">
        <w:rPr>
          <w:bCs/>
          <w:sz w:val="28"/>
          <w:szCs w:val="28"/>
        </w:rPr>
        <w:t xml:space="preserve"> </w:t>
      </w:r>
      <w:r w:rsidRPr="0002661F">
        <w:rPr>
          <w:bCs/>
          <w:sz w:val="28"/>
          <w:szCs w:val="28"/>
        </w:rPr>
        <w:t>могла</w:t>
      </w:r>
      <w:r w:rsidR="00881609">
        <w:rPr>
          <w:bCs/>
          <w:sz w:val="28"/>
          <w:szCs w:val="28"/>
        </w:rPr>
        <w:t xml:space="preserve"> </w:t>
      </w:r>
      <w:r w:rsidRPr="0002661F">
        <w:rPr>
          <w:bCs/>
          <w:sz w:val="28"/>
          <w:szCs w:val="28"/>
        </w:rPr>
        <w:t>составить</w:t>
      </w:r>
      <w:r w:rsidR="00881609">
        <w:rPr>
          <w:bCs/>
          <w:sz w:val="28"/>
          <w:szCs w:val="28"/>
        </w:rPr>
        <w:t xml:space="preserve"> </w:t>
      </w:r>
      <w:r w:rsidRPr="0002661F">
        <w:rPr>
          <w:bCs/>
          <w:sz w:val="28"/>
          <w:szCs w:val="28"/>
        </w:rPr>
        <w:t>до</w:t>
      </w:r>
      <w:r w:rsidR="00881609">
        <w:rPr>
          <w:bCs/>
          <w:sz w:val="28"/>
          <w:szCs w:val="28"/>
        </w:rPr>
        <w:t xml:space="preserve"> </w:t>
      </w:r>
      <w:r w:rsidRPr="0002661F">
        <w:rPr>
          <w:bCs/>
          <w:sz w:val="28"/>
          <w:szCs w:val="28"/>
        </w:rPr>
        <w:t>30%</w:t>
      </w:r>
      <w:r w:rsidR="00881609">
        <w:rPr>
          <w:bCs/>
          <w:sz w:val="28"/>
          <w:szCs w:val="28"/>
        </w:rPr>
        <w:t xml:space="preserve"> </w:t>
      </w:r>
      <w:r w:rsidRPr="0002661F">
        <w:rPr>
          <w:bCs/>
          <w:sz w:val="28"/>
          <w:szCs w:val="28"/>
        </w:rPr>
        <w:t>ежемесячного заработка. Результат оказался неожиданным: все четыре переводчицы подали заявление об увольнении. Через две недели в группе переводов осталась одна Зеброва.</w:t>
      </w:r>
    </w:p>
    <w:p w:rsidR="0002661F" w:rsidRPr="0002661F" w:rsidRDefault="0002661F" w:rsidP="0002661F">
      <w:pPr>
        <w:spacing w:line="360" w:lineRule="auto"/>
        <w:jc w:val="both"/>
        <w:rPr>
          <w:bCs/>
          <w:sz w:val="28"/>
          <w:szCs w:val="28"/>
        </w:rPr>
      </w:pPr>
      <w:r w:rsidRPr="0002661F">
        <w:rPr>
          <w:bCs/>
          <w:sz w:val="28"/>
          <w:szCs w:val="28"/>
        </w:rPr>
        <w:tab/>
        <w:t>Проанализируйте описанную выше ситуацию, ответив на вопросы:</w:t>
      </w:r>
    </w:p>
    <w:p w:rsidR="0002661F" w:rsidRPr="0002661F" w:rsidRDefault="0002661F" w:rsidP="0002661F">
      <w:pPr>
        <w:spacing w:line="360" w:lineRule="auto"/>
        <w:jc w:val="both"/>
        <w:rPr>
          <w:bCs/>
          <w:sz w:val="28"/>
          <w:szCs w:val="28"/>
        </w:rPr>
      </w:pPr>
      <w:r w:rsidRPr="0002661F">
        <w:rPr>
          <w:bCs/>
          <w:sz w:val="28"/>
          <w:szCs w:val="28"/>
        </w:rPr>
        <w:tab/>
        <w:t>1. На каком этапе развития событий Симанов упустил контроль над ситуацией?</w:t>
      </w:r>
    </w:p>
    <w:p w:rsidR="0002661F" w:rsidRPr="0002661F" w:rsidRDefault="0002661F" w:rsidP="0002661F">
      <w:pPr>
        <w:spacing w:line="360" w:lineRule="auto"/>
        <w:jc w:val="both"/>
        <w:rPr>
          <w:bCs/>
          <w:sz w:val="28"/>
          <w:szCs w:val="28"/>
        </w:rPr>
      </w:pPr>
      <w:r w:rsidRPr="0002661F">
        <w:rPr>
          <w:bCs/>
          <w:sz w:val="28"/>
          <w:szCs w:val="28"/>
        </w:rPr>
        <w:tab/>
        <w:t>2. Какие методы прогнозирования конфликта могли быть использованы руководителем отдела?</w:t>
      </w:r>
    </w:p>
    <w:p w:rsidR="00EB1DCD" w:rsidRDefault="00EB1DCD" w:rsidP="00EB1DCD">
      <w:pPr>
        <w:spacing w:line="360" w:lineRule="auto"/>
        <w:ind w:firstLine="708"/>
        <w:jc w:val="center"/>
        <w:rPr>
          <w:b/>
          <w:sz w:val="28"/>
          <w:szCs w:val="28"/>
        </w:rPr>
      </w:pPr>
      <w:r w:rsidRPr="00EB1DCD">
        <w:rPr>
          <w:b/>
          <w:sz w:val="28"/>
          <w:szCs w:val="28"/>
        </w:rPr>
        <w:t>Тесты для текущего контроля</w:t>
      </w:r>
    </w:p>
    <w:p w:rsidR="009E1D96" w:rsidRPr="009E1D96" w:rsidRDefault="009E1D96" w:rsidP="009E1D96">
      <w:pPr>
        <w:spacing w:line="360" w:lineRule="auto"/>
        <w:ind w:firstLine="708"/>
        <w:jc w:val="both"/>
        <w:rPr>
          <w:bCs/>
          <w:sz w:val="28"/>
          <w:szCs w:val="28"/>
        </w:rPr>
      </w:pPr>
      <w:r w:rsidRPr="009E1D96">
        <w:rPr>
          <w:bCs/>
          <w:sz w:val="28"/>
          <w:szCs w:val="28"/>
        </w:rPr>
        <w:t>1. Конфликт – это:</w:t>
      </w:r>
    </w:p>
    <w:p w:rsidR="009E1D96" w:rsidRPr="009E1D96" w:rsidRDefault="009E1D96" w:rsidP="009E1D96">
      <w:pPr>
        <w:spacing w:line="360" w:lineRule="auto"/>
        <w:jc w:val="both"/>
        <w:rPr>
          <w:bCs/>
          <w:sz w:val="28"/>
          <w:szCs w:val="28"/>
        </w:rPr>
      </w:pPr>
      <w:r w:rsidRPr="009E1D96">
        <w:rPr>
          <w:bCs/>
          <w:sz w:val="28"/>
          <w:szCs w:val="28"/>
        </w:rPr>
        <w:t>а) борьба мнений;</w:t>
      </w:r>
    </w:p>
    <w:p w:rsidR="009E1D96" w:rsidRPr="009E1D96" w:rsidRDefault="009E1D96" w:rsidP="009E1D96">
      <w:pPr>
        <w:spacing w:line="360" w:lineRule="auto"/>
        <w:jc w:val="both"/>
        <w:rPr>
          <w:bCs/>
          <w:sz w:val="28"/>
          <w:szCs w:val="28"/>
        </w:rPr>
      </w:pPr>
      <w:r w:rsidRPr="009E1D96">
        <w:rPr>
          <w:bCs/>
          <w:sz w:val="28"/>
          <w:szCs w:val="28"/>
        </w:rPr>
        <w:t>б) спор, дискуссия по острой проблеме;</w:t>
      </w:r>
    </w:p>
    <w:p w:rsidR="009E1D96" w:rsidRPr="009E1D96" w:rsidRDefault="009E1D96" w:rsidP="009E1D96">
      <w:pPr>
        <w:spacing w:line="360" w:lineRule="auto"/>
        <w:jc w:val="both"/>
        <w:rPr>
          <w:bCs/>
          <w:sz w:val="28"/>
          <w:szCs w:val="28"/>
        </w:rPr>
      </w:pPr>
      <w:r w:rsidRPr="009E1D96">
        <w:rPr>
          <w:bCs/>
          <w:sz w:val="28"/>
          <w:szCs w:val="28"/>
        </w:rPr>
        <w:t>в) противоборство на основе противоположно направленных мотивов или суждений;</w:t>
      </w:r>
    </w:p>
    <w:p w:rsidR="009E1D96" w:rsidRPr="009E1D96" w:rsidRDefault="009E1D96" w:rsidP="009E1D96">
      <w:pPr>
        <w:spacing w:line="360" w:lineRule="auto"/>
        <w:jc w:val="both"/>
        <w:rPr>
          <w:bCs/>
          <w:sz w:val="28"/>
          <w:szCs w:val="28"/>
        </w:rPr>
      </w:pPr>
      <w:r w:rsidRPr="009E1D96">
        <w:rPr>
          <w:bCs/>
          <w:sz w:val="28"/>
          <w:szCs w:val="28"/>
        </w:rPr>
        <w:t>г) соперничество, направленное на достижение победы в споре;</w:t>
      </w:r>
    </w:p>
    <w:p w:rsidR="009E1D96" w:rsidRPr="009E1D96" w:rsidRDefault="009E1D96" w:rsidP="009E1D96">
      <w:pPr>
        <w:spacing w:line="360" w:lineRule="auto"/>
        <w:jc w:val="both"/>
        <w:rPr>
          <w:bCs/>
          <w:sz w:val="28"/>
          <w:szCs w:val="28"/>
        </w:rPr>
      </w:pPr>
      <w:r w:rsidRPr="009E1D96">
        <w:rPr>
          <w:bCs/>
          <w:sz w:val="28"/>
          <w:szCs w:val="28"/>
        </w:rPr>
        <w:t>д) столкновение противоположных позиций.</w:t>
      </w:r>
    </w:p>
    <w:p w:rsidR="009E1D96" w:rsidRPr="009E1D96" w:rsidRDefault="009E1D96" w:rsidP="009E1D96">
      <w:pPr>
        <w:spacing w:line="360" w:lineRule="auto"/>
        <w:ind w:firstLine="708"/>
        <w:jc w:val="both"/>
        <w:rPr>
          <w:bCs/>
          <w:sz w:val="28"/>
          <w:szCs w:val="28"/>
        </w:rPr>
      </w:pPr>
      <w:r w:rsidRPr="009E1D96">
        <w:rPr>
          <w:bCs/>
          <w:sz w:val="28"/>
          <w:szCs w:val="28"/>
        </w:rPr>
        <w:t>2. Необходимыми и достаточными условиями возникновения конфликта между субъектами социального взаимодействия являются:</w:t>
      </w:r>
    </w:p>
    <w:p w:rsidR="009E1D96" w:rsidRPr="009E1D96" w:rsidRDefault="009E1D96" w:rsidP="009E1D96">
      <w:pPr>
        <w:spacing w:line="360" w:lineRule="auto"/>
        <w:jc w:val="both"/>
        <w:rPr>
          <w:bCs/>
          <w:sz w:val="28"/>
          <w:szCs w:val="28"/>
        </w:rPr>
      </w:pPr>
      <w:r w:rsidRPr="009E1D96">
        <w:rPr>
          <w:bCs/>
          <w:sz w:val="28"/>
          <w:szCs w:val="28"/>
        </w:rPr>
        <w:t>а) наличие у них противоположных суждений или мотивов и желание хотя бы одного из них одержать победу над другими;</w:t>
      </w:r>
    </w:p>
    <w:p w:rsidR="009E1D96" w:rsidRPr="009E1D96" w:rsidRDefault="009E1D96" w:rsidP="009E1D96">
      <w:pPr>
        <w:spacing w:line="360" w:lineRule="auto"/>
        <w:jc w:val="both"/>
        <w:rPr>
          <w:bCs/>
          <w:sz w:val="28"/>
          <w:szCs w:val="28"/>
        </w:rPr>
      </w:pPr>
      <w:r w:rsidRPr="009E1D96">
        <w:rPr>
          <w:bCs/>
          <w:sz w:val="28"/>
          <w:szCs w:val="28"/>
        </w:rPr>
        <w:t>б) наличие у них противоположно направленных мотивов или суждений, а также состояние противоборства между ними;</w:t>
      </w:r>
    </w:p>
    <w:p w:rsidR="009E1D96" w:rsidRPr="009E1D96" w:rsidRDefault="009E1D96" w:rsidP="009E1D96">
      <w:pPr>
        <w:spacing w:line="360" w:lineRule="auto"/>
        <w:jc w:val="both"/>
        <w:rPr>
          <w:bCs/>
          <w:sz w:val="28"/>
          <w:szCs w:val="28"/>
        </w:rPr>
      </w:pPr>
      <w:r w:rsidRPr="009E1D96">
        <w:rPr>
          <w:bCs/>
          <w:sz w:val="28"/>
          <w:szCs w:val="28"/>
        </w:rPr>
        <w:t>в) наличие у них противоположных позиций и активные действия обеих сторон по достижению своих позиций;</w:t>
      </w:r>
    </w:p>
    <w:p w:rsidR="009E1D96" w:rsidRPr="009E1D96" w:rsidRDefault="009E1D96" w:rsidP="009E1D96">
      <w:pPr>
        <w:spacing w:line="360" w:lineRule="auto"/>
        <w:jc w:val="both"/>
        <w:rPr>
          <w:bCs/>
          <w:sz w:val="28"/>
          <w:szCs w:val="28"/>
        </w:rPr>
      </w:pPr>
      <w:r w:rsidRPr="009E1D96">
        <w:rPr>
          <w:bCs/>
          <w:sz w:val="28"/>
          <w:szCs w:val="28"/>
        </w:rPr>
        <w:t>г) наличие у них противоположно направленных мотивов и открытые заявления о своих требованиях;</w:t>
      </w:r>
    </w:p>
    <w:p w:rsidR="009E1D96" w:rsidRPr="009E1D96" w:rsidRDefault="009E1D96" w:rsidP="009E1D96">
      <w:pPr>
        <w:spacing w:line="360" w:lineRule="auto"/>
        <w:jc w:val="both"/>
        <w:rPr>
          <w:bCs/>
          <w:sz w:val="28"/>
          <w:szCs w:val="28"/>
        </w:rPr>
      </w:pPr>
      <w:r w:rsidRPr="009E1D96">
        <w:rPr>
          <w:bCs/>
          <w:sz w:val="28"/>
          <w:szCs w:val="28"/>
        </w:rPr>
        <w:lastRenderedPageBreak/>
        <w:t>д) наличие противоположных интересов у каждого из них и отсутствие возможностей по их реализации.</w:t>
      </w:r>
    </w:p>
    <w:p w:rsidR="009E1D96" w:rsidRPr="009E1D96" w:rsidRDefault="009E1D96" w:rsidP="009E1D96">
      <w:pPr>
        <w:spacing w:line="360" w:lineRule="auto"/>
        <w:ind w:firstLine="708"/>
        <w:jc w:val="both"/>
        <w:rPr>
          <w:bCs/>
          <w:sz w:val="28"/>
          <w:szCs w:val="28"/>
        </w:rPr>
      </w:pPr>
      <w:r w:rsidRPr="009E1D96">
        <w:rPr>
          <w:bCs/>
          <w:sz w:val="28"/>
          <w:szCs w:val="28"/>
        </w:rPr>
        <w:t>3. Конфликтогены – это:</w:t>
      </w:r>
    </w:p>
    <w:p w:rsidR="009E1D96" w:rsidRPr="009E1D96" w:rsidRDefault="009E1D96" w:rsidP="009E1D96">
      <w:pPr>
        <w:spacing w:line="360" w:lineRule="auto"/>
        <w:jc w:val="both"/>
        <w:rPr>
          <w:bCs/>
          <w:sz w:val="28"/>
          <w:szCs w:val="28"/>
        </w:rPr>
      </w:pPr>
      <w:r w:rsidRPr="009E1D96">
        <w:rPr>
          <w:bCs/>
          <w:sz w:val="28"/>
          <w:szCs w:val="28"/>
        </w:rPr>
        <w:t>а) слова, действия (или бездействие), которые могут привести к конфликту;</w:t>
      </w:r>
    </w:p>
    <w:p w:rsidR="009E1D96" w:rsidRPr="009E1D96" w:rsidRDefault="009E1D96" w:rsidP="009E1D96">
      <w:pPr>
        <w:spacing w:line="360" w:lineRule="auto"/>
        <w:jc w:val="both"/>
        <w:rPr>
          <w:bCs/>
          <w:sz w:val="28"/>
          <w:szCs w:val="28"/>
        </w:rPr>
      </w:pPr>
      <w:r w:rsidRPr="009E1D96">
        <w:rPr>
          <w:bCs/>
          <w:sz w:val="28"/>
          <w:szCs w:val="28"/>
        </w:rPr>
        <w:t>б) проявления конфликта;</w:t>
      </w:r>
    </w:p>
    <w:p w:rsidR="009E1D96" w:rsidRPr="009E1D96" w:rsidRDefault="009E1D96" w:rsidP="009E1D96">
      <w:pPr>
        <w:spacing w:line="360" w:lineRule="auto"/>
        <w:jc w:val="both"/>
        <w:rPr>
          <w:bCs/>
          <w:sz w:val="28"/>
          <w:szCs w:val="28"/>
        </w:rPr>
      </w:pPr>
      <w:r w:rsidRPr="009E1D96">
        <w:rPr>
          <w:bCs/>
          <w:sz w:val="28"/>
          <w:szCs w:val="28"/>
        </w:rPr>
        <w:t>в) причины конфликта, обусловленные социальным статусом личности;</w:t>
      </w:r>
    </w:p>
    <w:p w:rsidR="009E1D96" w:rsidRPr="009E1D96" w:rsidRDefault="009E1D96" w:rsidP="009E1D96">
      <w:pPr>
        <w:spacing w:line="360" w:lineRule="auto"/>
        <w:jc w:val="both"/>
        <w:rPr>
          <w:bCs/>
          <w:sz w:val="28"/>
          <w:szCs w:val="28"/>
        </w:rPr>
      </w:pPr>
      <w:r w:rsidRPr="009E1D96">
        <w:rPr>
          <w:bCs/>
          <w:sz w:val="28"/>
          <w:szCs w:val="28"/>
        </w:rPr>
        <w:t>г) состояния личности, которые наступают после разрешения конфликта;</w:t>
      </w:r>
    </w:p>
    <w:p w:rsidR="009E1D96" w:rsidRPr="009E1D96" w:rsidRDefault="009E1D96" w:rsidP="009E1D96">
      <w:pPr>
        <w:spacing w:line="360" w:lineRule="auto"/>
        <w:jc w:val="both"/>
        <w:rPr>
          <w:bCs/>
          <w:sz w:val="28"/>
          <w:szCs w:val="28"/>
        </w:rPr>
      </w:pPr>
      <w:r w:rsidRPr="009E1D96">
        <w:rPr>
          <w:bCs/>
          <w:sz w:val="28"/>
          <w:szCs w:val="28"/>
        </w:rPr>
        <w:t>д) поведенческие реакции личности в конфликте.</w:t>
      </w:r>
    </w:p>
    <w:p w:rsidR="009E1D96" w:rsidRPr="009E1D96" w:rsidRDefault="009E1D96" w:rsidP="009E1D96">
      <w:pPr>
        <w:spacing w:line="360" w:lineRule="auto"/>
        <w:ind w:firstLine="708"/>
        <w:jc w:val="both"/>
        <w:rPr>
          <w:bCs/>
          <w:sz w:val="28"/>
          <w:szCs w:val="28"/>
        </w:rPr>
      </w:pPr>
      <w:r w:rsidRPr="009E1D96">
        <w:rPr>
          <w:bCs/>
          <w:sz w:val="28"/>
          <w:szCs w:val="28"/>
        </w:rPr>
        <w:t>4. Управление конфликтами – это:</w:t>
      </w:r>
    </w:p>
    <w:p w:rsidR="009E1D96" w:rsidRPr="009E1D96" w:rsidRDefault="009E1D96" w:rsidP="009E1D96">
      <w:pPr>
        <w:spacing w:line="360" w:lineRule="auto"/>
        <w:jc w:val="both"/>
        <w:rPr>
          <w:bCs/>
          <w:sz w:val="28"/>
          <w:szCs w:val="28"/>
        </w:rPr>
      </w:pPr>
      <w:r w:rsidRPr="009E1D96">
        <w:rPr>
          <w:bCs/>
          <w:sz w:val="28"/>
          <w:szCs w:val="28"/>
        </w:rPr>
        <w:t>а) целенаправленное воздействие на его динамику;</w:t>
      </w:r>
    </w:p>
    <w:p w:rsidR="009E1D96" w:rsidRPr="009E1D96" w:rsidRDefault="009E1D96" w:rsidP="009E1D96">
      <w:pPr>
        <w:spacing w:line="360" w:lineRule="auto"/>
        <w:jc w:val="both"/>
        <w:rPr>
          <w:bCs/>
          <w:sz w:val="28"/>
          <w:szCs w:val="28"/>
        </w:rPr>
      </w:pPr>
      <w:r w:rsidRPr="009E1D96">
        <w:rPr>
          <w:bCs/>
          <w:sz w:val="28"/>
          <w:szCs w:val="28"/>
        </w:rPr>
        <w:t>б) целенаправленное, обусловленное объективными законами воздействие на его динамику в интересах развития или разрушения той социальной системы, к которой имеет отношение данный конфликт;</w:t>
      </w:r>
    </w:p>
    <w:p w:rsidR="009E1D96" w:rsidRPr="009E1D96" w:rsidRDefault="009E1D96" w:rsidP="009E1D96">
      <w:pPr>
        <w:spacing w:line="360" w:lineRule="auto"/>
        <w:jc w:val="both"/>
        <w:rPr>
          <w:bCs/>
          <w:sz w:val="28"/>
          <w:szCs w:val="28"/>
        </w:rPr>
      </w:pPr>
      <w:r w:rsidRPr="009E1D96">
        <w:rPr>
          <w:bCs/>
          <w:sz w:val="28"/>
          <w:szCs w:val="28"/>
        </w:rPr>
        <w:t>в) целенаправленное воздействие на конфликтующих в интересах снижения уровня напряженности между ними;</w:t>
      </w:r>
    </w:p>
    <w:p w:rsidR="009E1D96" w:rsidRPr="009E1D96" w:rsidRDefault="009E1D96" w:rsidP="009E1D96">
      <w:pPr>
        <w:spacing w:line="360" w:lineRule="auto"/>
        <w:jc w:val="both"/>
        <w:rPr>
          <w:bCs/>
          <w:sz w:val="28"/>
          <w:szCs w:val="28"/>
        </w:rPr>
      </w:pPr>
      <w:r w:rsidRPr="009E1D96">
        <w:rPr>
          <w:bCs/>
          <w:sz w:val="28"/>
          <w:szCs w:val="28"/>
        </w:rPr>
        <w:t>г) целенаправленное, обусловленное объективными законами воздействие на формирование адекватного образа конфликтной ситуации у конфликтующих в интересах снижения уровня напряженности между ними;</w:t>
      </w:r>
    </w:p>
    <w:p w:rsidR="009E1D96" w:rsidRPr="009E1D96" w:rsidRDefault="009E1D96" w:rsidP="009E1D96">
      <w:pPr>
        <w:spacing w:line="360" w:lineRule="auto"/>
        <w:jc w:val="both"/>
        <w:rPr>
          <w:bCs/>
          <w:sz w:val="28"/>
          <w:szCs w:val="28"/>
        </w:rPr>
      </w:pPr>
      <w:r w:rsidRPr="009E1D96">
        <w:rPr>
          <w:bCs/>
          <w:sz w:val="28"/>
          <w:szCs w:val="28"/>
        </w:rPr>
        <w:t>д) целенаправленное воздействие на мотивы конфликтующих.</w:t>
      </w:r>
    </w:p>
    <w:p w:rsidR="009E1D96" w:rsidRPr="009E1D96" w:rsidRDefault="009E1D96" w:rsidP="009E1D96">
      <w:pPr>
        <w:spacing w:line="360" w:lineRule="auto"/>
        <w:ind w:firstLine="708"/>
        <w:jc w:val="both"/>
        <w:rPr>
          <w:bCs/>
          <w:sz w:val="28"/>
          <w:szCs w:val="28"/>
        </w:rPr>
      </w:pPr>
      <w:r w:rsidRPr="009E1D96">
        <w:rPr>
          <w:bCs/>
          <w:sz w:val="28"/>
          <w:szCs w:val="28"/>
        </w:rPr>
        <w:t>5. Конфликт в организации – это:</w:t>
      </w:r>
    </w:p>
    <w:p w:rsidR="009E1D96" w:rsidRPr="009E1D96" w:rsidRDefault="009E1D96" w:rsidP="009E1D96">
      <w:pPr>
        <w:spacing w:line="360" w:lineRule="auto"/>
        <w:jc w:val="both"/>
        <w:rPr>
          <w:bCs/>
          <w:sz w:val="28"/>
          <w:szCs w:val="28"/>
        </w:rPr>
      </w:pPr>
      <w:r w:rsidRPr="009E1D96">
        <w:rPr>
          <w:bCs/>
          <w:sz w:val="28"/>
          <w:szCs w:val="28"/>
        </w:rPr>
        <w:t>а) конфликты между субъектами социального воздействия возникающие внутри организации;</w:t>
      </w:r>
    </w:p>
    <w:p w:rsidR="009E1D96" w:rsidRPr="009E1D96" w:rsidRDefault="009E1D96" w:rsidP="009E1D96">
      <w:pPr>
        <w:spacing w:line="360" w:lineRule="auto"/>
        <w:jc w:val="both"/>
        <w:rPr>
          <w:bCs/>
          <w:sz w:val="28"/>
          <w:szCs w:val="28"/>
        </w:rPr>
      </w:pPr>
      <w:r w:rsidRPr="009E1D96">
        <w:rPr>
          <w:bCs/>
          <w:sz w:val="28"/>
          <w:szCs w:val="28"/>
        </w:rPr>
        <w:t>б) конфликты между субъектами социального взаимодействия возникающие внутри организации и за ее пределами;</w:t>
      </w:r>
    </w:p>
    <w:p w:rsidR="009E1D96" w:rsidRPr="009E1D96" w:rsidRDefault="009E1D96" w:rsidP="009E1D96">
      <w:pPr>
        <w:spacing w:line="360" w:lineRule="auto"/>
        <w:jc w:val="both"/>
        <w:rPr>
          <w:bCs/>
          <w:sz w:val="28"/>
          <w:szCs w:val="28"/>
        </w:rPr>
      </w:pPr>
      <w:r w:rsidRPr="009E1D96">
        <w:rPr>
          <w:bCs/>
          <w:sz w:val="28"/>
          <w:szCs w:val="28"/>
        </w:rPr>
        <w:t>в) конфликты между руководством организации и ее сотрудниками;</w:t>
      </w:r>
    </w:p>
    <w:p w:rsidR="009E1D96" w:rsidRPr="009E1D96" w:rsidRDefault="009E1D96" w:rsidP="009E1D96">
      <w:pPr>
        <w:spacing w:line="360" w:lineRule="auto"/>
        <w:jc w:val="both"/>
        <w:rPr>
          <w:bCs/>
          <w:sz w:val="28"/>
          <w:szCs w:val="28"/>
        </w:rPr>
      </w:pPr>
      <w:r w:rsidRPr="009E1D96">
        <w:rPr>
          <w:bCs/>
          <w:sz w:val="28"/>
          <w:szCs w:val="28"/>
        </w:rPr>
        <w:t>г) конфликты между различными структурными элементами организации;</w:t>
      </w:r>
    </w:p>
    <w:p w:rsidR="00EB1DCD" w:rsidRPr="009E1D96" w:rsidRDefault="009E1D96" w:rsidP="009E1D96">
      <w:pPr>
        <w:spacing w:line="360" w:lineRule="auto"/>
        <w:jc w:val="both"/>
        <w:rPr>
          <w:bCs/>
          <w:sz w:val="28"/>
          <w:szCs w:val="28"/>
        </w:rPr>
      </w:pPr>
      <w:r w:rsidRPr="009E1D96">
        <w:rPr>
          <w:bCs/>
          <w:sz w:val="28"/>
          <w:szCs w:val="28"/>
        </w:rPr>
        <w:t>д) конфликты по поводу организационной структуры коллектива.</w:t>
      </w:r>
    </w:p>
    <w:p w:rsidR="00EB1DCD" w:rsidRDefault="00EB1DCD" w:rsidP="0094732F">
      <w:pPr>
        <w:spacing w:line="360" w:lineRule="auto"/>
        <w:ind w:firstLine="708"/>
        <w:jc w:val="both"/>
        <w:rPr>
          <w:sz w:val="28"/>
          <w:szCs w:val="28"/>
        </w:rPr>
      </w:pPr>
    </w:p>
    <w:p w:rsidR="008D39F4" w:rsidRDefault="0094732F" w:rsidP="0094732F">
      <w:pPr>
        <w:spacing w:line="360" w:lineRule="auto"/>
        <w:ind w:firstLine="708"/>
        <w:jc w:val="both"/>
        <w:rPr>
          <w:sz w:val="28"/>
          <w:szCs w:val="28"/>
        </w:rPr>
      </w:pPr>
      <w:r w:rsidRPr="0094732F">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16"/>
    </w:p>
    <w:p w:rsidR="00DA6A4D" w:rsidRPr="0094732F" w:rsidRDefault="00DA6A4D" w:rsidP="0094732F">
      <w:pPr>
        <w:spacing w:line="360" w:lineRule="auto"/>
        <w:ind w:firstLine="708"/>
        <w:jc w:val="both"/>
        <w:rPr>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19" w:name="_Toc56884157"/>
      <w:r>
        <w:rPr>
          <w:rFonts w:ascii="Times New Roman" w:hAnsi="Times New Roman"/>
        </w:rPr>
        <w:t>7. Фонд оценочных средств для проведения промежуточной аттестации обучающихся по дисциплине</w:t>
      </w:r>
      <w:bookmarkEnd w:id="17"/>
      <w:bookmarkEnd w:id="19"/>
    </w:p>
    <w:p w:rsidR="0094732F" w:rsidRPr="00AC658D" w:rsidRDefault="0094732F" w:rsidP="0094732F">
      <w:pPr>
        <w:widowControl w:val="0"/>
        <w:spacing w:line="360" w:lineRule="auto"/>
        <w:ind w:firstLine="709"/>
        <w:jc w:val="both"/>
        <w:rPr>
          <w:sz w:val="28"/>
          <w:szCs w:val="28"/>
        </w:rPr>
      </w:pPr>
      <w:bookmarkStart w:id="20"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20"/>
    <w:p w:rsidR="00FB38B6" w:rsidRDefault="00FB38B6" w:rsidP="001A47A0">
      <w:pPr>
        <w:widowControl w:val="0"/>
        <w:ind w:firstLine="284"/>
        <w:jc w:val="center"/>
        <w:rPr>
          <w:b/>
          <w:bCs/>
          <w:sz w:val="28"/>
          <w:szCs w:val="28"/>
        </w:rPr>
      </w:pPr>
      <w:r w:rsidRPr="00276C5D">
        <w:rPr>
          <w:b/>
          <w:bCs/>
          <w:sz w:val="28"/>
          <w:szCs w:val="28"/>
        </w:rPr>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303"/>
        <w:gridCol w:w="2819"/>
        <w:gridCol w:w="3100"/>
      </w:tblGrid>
      <w:tr w:rsidR="0002461E" w:rsidRPr="0094732F" w:rsidTr="002E4845">
        <w:tc>
          <w:tcPr>
            <w:tcW w:w="2126" w:type="dxa"/>
            <w:shd w:val="clear" w:color="auto" w:fill="auto"/>
          </w:tcPr>
          <w:p w:rsidR="0094732F" w:rsidRPr="0094732F" w:rsidRDefault="0094732F" w:rsidP="00B96808">
            <w:pPr>
              <w:widowControl w:val="0"/>
              <w:autoSpaceDE w:val="0"/>
              <w:autoSpaceDN w:val="0"/>
              <w:adjustRightInd w:val="0"/>
              <w:jc w:val="both"/>
              <w:rPr>
                <w:rFonts w:eastAsia="Calibri"/>
                <w:b/>
              </w:rPr>
            </w:pPr>
            <w:r w:rsidRPr="0094732F">
              <w:rPr>
                <w:rFonts w:eastAsia="Calibri"/>
                <w:b/>
              </w:rPr>
              <w:t xml:space="preserve">Наименование компетенции </w:t>
            </w:r>
          </w:p>
        </w:tc>
        <w:tc>
          <w:tcPr>
            <w:tcW w:w="2303" w:type="dxa"/>
            <w:shd w:val="clear" w:color="auto" w:fill="auto"/>
          </w:tcPr>
          <w:p w:rsidR="0094732F" w:rsidRPr="0094732F" w:rsidRDefault="0094732F" w:rsidP="00B96808">
            <w:pPr>
              <w:widowControl w:val="0"/>
              <w:autoSpaceDE w:val="0"/>
              <w:autoSpaceDN w:val="0"/>
              <w:adjustRightInd w:val="0"/>
              <w:jc w:val="both"/>
              <w:rPr>
                <w:rFonts w:eastAsia="Calibri"/>
                <w:b/>
              </w:rPr>
            </w:pPr>
            <w:r w:rsidRPr="0094732F">
              <w:rPr>
                <w:rFonts w:eastAsia="Calibri"/>
                <w:b/>
              </w:rPr>
              <w:t xml:space="preserve">Наименование  индикаторов достижения компетенции </w:t>
            </w:r>
          </w:p>
        </w:tc>
        <w:tc>
          <w:tcPr>
            <w:tcW w:w="2819" w:type="dxa"/>
            <w:shd w:val="clear" w:color="auto" w:fill="auto"/>
          </w:tcPr>
          <w:p w:rsidR="0094732F" w:rsidRPr="0094732F" w:rsidRDefault="0094732F" w:rsidP="00B96808">
            <w:pPr>
              <w:widowControl w:val="0"/>
              <w:autoSpaceDE w:val="0"/>
              <w:autoSpaceDN w:val="0"/>
              <w:adjustRightInd w:val="0"/>
              <w:jc w:val="both"/>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3100" w:type="dxa"/>
            <w:shd w:val="clear" w:color="auto" w:fill="auto"/>
          </w:tcPr>
          <w:p w:rsidR="0094732F" w:rsidRDefault="0094732F" w:rsidP="00B96808">
            <w:pPr>
              <w:widowControl w:val="0"/>
              <w:autoSpaceDE w:val="0"/>
              <w:autoSpaceDN w:val="0"/>
              <w:adjustRightInd w:val="0"/>
              <w:jc w:val="both"/>
              <w:rPr>
                <w:rFonts w:eastAsia="Calibri"/>
                <w:b/>
              </w:rPr>
            </w:pPr>
            <w:r w:rsidRPr="0094732F">
              <w:rPr>
                <w:rFonts w:eastAsia="Calibri"/>
                <w:b/>
              </w:rPr>
              <w:t>Типовые контрольные задания</w:t>
            </w:r>
          </w:p>
          <w:p w:rsidR="00EB1DCD" w:rsidRDefault="00EB1DCD" w:rsidP="00B96808">
            <w:pPr>
              <w:widowControl w:val="0"/>
              <w:autoSpaceDE w:val="0"/>
              <w:autoSpaceDN w:val="0"/>
              <w:adjustRightInd w:val="0"/>
              <w:jc w:val="both"/>
              <w:rPr>
                <w:rFonts w:eastAsia="Calibri"/>
                <w:b/>
              </w:rPr>
            </w:pPr>
          </w:p>
          <w:p w:rsidR="00EB1DCD" w:rsidRPr="0094732F" w:rsidRDefault="00EB1DCD" w:rsidP="00B96808">
            <w:pPr>
              <w:widowControl w:val="0"/>
              <w:autoSpaceDE w:val="0"/>
              <w:autoSpaceDN w:val="0"/>
              <w:adjustRightInd w:val="0"/>
              <w:jc w:val="both"/>
              <w:rPr>
                <w:rFonts w:eastAsia="Calibri"/>
                <w:b/>
              </w:rPr>
            </w:pPr>
          </w:p>
        </w:tc>
      </w:tr>
      <w:tr w:rsidR="002E4845" w:rsidRPr="0094732F" w:rsidTr="002E4845">
        <w:tc>
          <w:tcPr>
            <w:tcW w:w="2126" w:type="dxa"/>
          </w:tcPr>
          <w:p w:rsidR="002E4845" w:rsidRPr="0064679F" w:rsidRDefault="002E4845" w:rsidP="002E4845">
            <w:pPr>
              <w:widowControl w:val="0"/>
              <w:tabs>
                <w:tab w:val="left" w:pos="540"/>
              </w:tabs>
              <w:autoSpaceDE w:val="0"/>
              <w:autoSpaceDN w:val="0"/>
              <w:adjustRightInd w:val="0"/>
              <w:contextualSpacing/>
            </w:pPr>
            <w:r>
              <w:t xml:space="preserve">ПКН-3 </w:t>
            </w:r>
            <w:r w:rsidRPr="00C26DD4">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w:t>
            </w:r>
          </w:p>
        </w:tc>
        <w:tc>
          <w:tcPr>
            <w:tcW w:w="2303" w:type="dxa"/>
          </w:tcPr>
          <w:p w:rsidR="002E4845" w:rsidRPr="00E123DB" w:rsidRDefault="002E4845" w:rsidP="002E4845">
            <w:pPr>
              <w:widowControl w:val="0"/>
              <w:tabs>
                <w:tab w:val="left" w:pos="540"/>
              </w:tabs>
              <w:autoSpaceDE w:val="0"/>
              <w:autoSpaceDN w:val="0"/>
              <w:adjustRightInd w:val="0"/>
              <w:contextualSpacing/>
            </w:pPr>
            <w: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tc>
        <w:tc>
          <w:tcPr>
            <w:tcW w:w="2819" w:type="dxa"/>
          </w:tcPr>
          <w:p w:rsidR="002E4845" w:rsidRDefault="002E4845" w:rsidP="002E4845">
            <w:pPr>
              <w:widowControl w:val="0"/>
              <w:tabs>
                <w:tab w:val="left" w:pos="540"/>
              </w:tabs>
              <w:autoSpaceDE w:val="0"/>
              <w:autoSpaceDN w:val="0"/>
              <w:adjustRightInd w:val="0"/>
              <w:contextualSpacing/>
            </w:pPr>
            <w:r w:rsidRPr="00B13B6C">
              <w:rPr>
                <w:b/>
                <w:bCs/>
                <w:i/>
                <w:iCs/>
              </w:rPr>
              <w:t>Знать</w:t>
            </w:r>
            <w:r>
              <w:t xml:space="preserve"> методические основы проведения расчетов эффективности и обоснованности управленческих решений и их последствий;</w:t>
            </w:r>
          </w:p>
          <w:p w:rsidR="002E4845" w:rsidRPr="00E123DB" w:rsidRDefault="002E4845" w:rsidP="002E4845">
            <w:pPr>
              <w:widowControl w:val="0"/>
              <w:tabs>
                <w:tab w:val="left" w:pos="540"/>
              </w:tabs>
              <w:autoSpaceDE w:val="0"/>
              <w:autoSpaceDN w:val="0"/>
              <w:adjustRightInd w:val="0"/>
              <w:contextualSpacing/>
            </w:pPr>
            <w:r w:rsidRPr="00B13B6C">
              <w:rPr>
                <w:b/>
                <w:bCs/>
                <w:i/>
                <w:iCs/>
              </w:rPr>
              <w:t>Уметь</w:t>
            </w:r>
            <w:r>
              <w:t xml:space="preserve"> использовать полученные знания для анализа финансового состояния организации, находить организационно-управленческие решения</w:t>
            </w:r>
          </w:p>
        </w:tc>
        <w:tc>
          <w:tcPr>
            <w:tcW w:w="3100" w:type="dxa"/>
          </w:tcPr>
          <w:p w:rsidR="00AF50F4" w:rsidRDefault="00E24A2D" w:rsidP="00AF50F4">
            <w:pPr>
              <w:widowControl w:val="0"/>
              <w:tabs>
                <w:tab w:val="left" w:pos="540"/>
              </w:tabs>
              <w:autoSpaceDE w:val="0"/>
              <w:autoSpaceDN w:val="0"/>
              <w:adjustRightInd w:val="0"/>
              <w:contextualSpacing/>
            </w:pPr>
            <w:r>
              <w:t>Тема для о</w:t>
            </w:r>
            <w:r w:rsidR="00AF50F4">
              <w:t>бсуждени</w:t>
            </w:r>
            <w:r>
              <w:t>я</w:t>
            </w:r>
            <w:r w:rsidR="00AF50F4">
              <w:t>:</w:t>
            </w:r>
          </w:p>
          <w:p w:rsidR="00AF50F4" w:rsidRDefault="00AF50F4" w:rsidP="00AF50F4">
            <w:pPr>
              <w:widowControl w:val="0"/>
              <w:tabs>
                <w:tab w:val="left" w:pos="540"/>
              </w:tabs>
              <w:autoSpaceDE w:val="0"/>
              <w:autoSpaceDN w:val="0"/>
              <w:adjustRightInd w:val="0"/>
              <w:contextualSpacing/>
            </w:pPr>
            <w:r>
              <w:t xml:space="preserve">«Конфликты во внутренней </w:t>
            </w:r>
          </w:p>
          <w:p w:rsidR="00AF50F4" w:rsidRDefault="00AF50F4" w:rsidP="00AF50F4">
            <w:pPr>
              <w:widowControl w:val="0"/>
              <w:tabs>
                <w:tab w:val="left" w:pos="540"/>
              </w:tabs>
              <w:autoSpaceDE w:val="0"/>
              <w:autoSpaceDN w:val="0"/>
              <w:adjustRightInd w:val="0"/>
              <w:contextualSpacing/>
            </w:pPr>
            <w:r>
              <w:t xml:space="preserve">среде организации губительней для нее, чем </w:t>
            </w:r>
          </w:p>
          <w:p w:rsidR="00AF50F4" w:rsidRDefault="00AF50F4" w:rsidP="00AF50F4">
            <w:pPr>
              <w:widowControl w:val="0"/>
              <w:tabs>
                <w:tab w:val="left" w:pos="540"/>
              </w:tabs>
              <w:autoSpaceDE w:val="0"/>
              <w:autoSpaceDN w:val="0"/>
              <w:adjustRightInd w:val="0"/>
              <w:contextualSpacing/>
            </w:pPr>
            <w:r>
              <w:t>конфликты с субъектами внешней среды».</w:t>
            </w:r>
          </w:p>
          <w:p w:rsidR="002E4845" w:rsidRDefault="00AF50F4" w:rsidP="00AF50F4">
            <w:pPr>
              <w:widowControl w:val="0"/>
              <w:tabs>
                <w:tab w:val="left" w:pos="540"/>
              </w:tabs>
              <w:autoSpaceDE w:val="0"/>
              <w:autoSpaceDN w:val="0"/>
              <w:adjustRightInd w:val="0"/>
              <w:contextualSpacing/>
            </w:pPr>
            <w:r>
              <w:t>Обоснуйте свою точку зрения оппонентам.</w:t>
            </w:r>
          </w:p>
          <w:p w:rsidR="00AF50F4" w:rsidRDefault="00AF50F4" w:rsidP="00AF50F4">
            <w:pPr>
              <w:widowControl w:val="0"/>
              <w:tabs>
                <w:tab w:val="left" w:pos="540"/>
              </w:tabs>
              <w:autoSpaceDE w:val="0"/>
              <w:autoSpaceDN w:val="0"/>
              <w:adjustRightInd w:val="0"/>
              <w:contextualSpacing/>
            </w:pPr>
            <w:r>
              <w:t>Тест</w:t>
            </w:r>
            <w:r w:rsidR="00E24A2D">
              <w:t>овые вопросы</w:t>
            </w:r>
            <w:r>
              <w:t>:</w:t>
            </w:r>
          </w:p>
          <w:p w:rsidR="00AF50F4" w:rsidRDefault="00AF50F4" w:rsidP="00AF50F4">
            <w:pPr>
              <w:widowControl w:val="0"/>
              <w:tabs>
                <w:tab w:val="left" w:pos="540"/>
              </w:tabs>
              <w:autoSpaceDE w:val="0"/>
              <w:autoSpaceDN w:val="0"/>
              <w:adjustRightInd w:val="0"/>
              <w:contextualSpacing/>
            </w:pPr>
            <w:r>
              <w:t>1. Предметом изучения конфликтологии являются</w:t>
            </w:r>
          </w:p>
          <w:p w:rsidR="00AF50F4" w:rsidRDefault="00AF50F4" w:rsidP="00AF50F4">
            <w:pPr>
              <w:widowControl w:val="0"/>
              <w:tabs>
                <w:tab w:val="left" w:pos="540"/>
              </w:tabs>
              <w:autoSpaceDE w:val="0"/>
              <w:autoSpaceDN w:val="0"/>
              <w:adjustRightInd w:val="0"/>
              <w:contextualSpacing/>
            </w:pPr>
            <w:r>
              <w:t>а) прогнозирование конфликта;</w:t>
            </w:r>
          </w:p>
          <w:p w:rsidR="00AF50F4" w:rsidRDefault="00AF50F4" w:rsidP="00AF50F4">
            <w:pPr>
              <w:widowControl w:val="0"/>
              <w:tabs>
                <w:tab w:val="left" w:pos="540"/>
              </w:tabs>
              <w:autoSpaceDE w:val="0"/>
              <w:autoSpaceDN w:val="0"/>
              <w:adjustRightInd w:val="0"/>
              <w:contextualSpacing/>
            </w:pPr>
            <w:r>
              <w:t>б) профилактика конфликта;</w:t>
            </w:r>
          </w:p>
          <w:p w:rsidR="00AF50F4" w:rsidRDefault="00AF50F4" w:rsidP="00AF50F4">
            <w:pPr>
              <w:widowControl w:val="0"/>
              <w:tabs>
                <w:tab w:val="left" w:pos="540"/>
              </w:tabs>
              <w:autoSpaceDE w:val="0"/>
              <w:autoSpaceDN w:val="0"/>
              <w:adjustRightInd w:val="0"/>
              <w:contextualSpacing/>
            </w:pPr>
            <w:r>
              <w:t>в) закономерности протекания конфликта;</w:t>
            </w:r>
          </w:p>
          <w:p w:rsidR="00AF50F4" w:rsidRDefault="00AF50F4" w:rsidP="00AF50F4">
            <w:pPr>
              <w:widowControl w:val="0"/>
              <w:tabs>
                <w:tab w:val="left" w:pos="540"/>
              </w:tabs>
              <w:autoSpaceDE w:val="0"/>
              <w:autoSpaceDN w:val="0"/>
              <w:adjustRightInd w:val="0"/>
              <w:contextualSpacing/>
            </w:pPr>
            <w:r>
              <w:t>г) все ответы правильные;</w:t>
            </w:r>
          </w:p>
          <w:p w:rsidR="00AF50F4" w:rsidRDefault="00AF50F4" w:rsidP="00AF50F4">
            <w:pPr>
              <w:widowControl w:val="0"/>
              <w:tabs>
                <w:tab w:val="left" w:pos="540"/>
              </w:tabs>
              <w:autoSpaceDE w:val="0"/>
              <w:autoSpaceDN w:val="0"/>
              <w:adjustRightInd w:val="0"/>
              <w:contextualSpacing/>
            </w:pPr>
            <w:r>
              <w:t>д) все ответы неправильные.</w:t>
            </w:r>
          </w:p>
          <w:p w:rsidR="00AF50F4" w:rsidRDefault="00AF50F4" w:rsidP="00AF50F4">
            <w:pPr>
              <w:widowControl w:val="0"/>
              <w:tabs>
                <w:tab w:val="left" w:pos="540"/>
              </w:tabs>
              <w:autoSpaceDE w:val="0"/>
              <w:autoSpaceDN w:val="0"/>
              <w:adjustRightInd w:val="0"/>
              <w:contextualSpacing/>
            </w:pPr>
            <w:r>
              <w:t>2. К межгрупповым конфликтам относятся конфликты между</w:t>
            </w:r>
          </w:p>
          <w:p w:rsidR="00AF50F4" w:rsidRDefault="00AF50F4" w:rsidP="00AF50F4">
            <w:pPr>
              <w:widowControl w:val="0"/>
              <w:tabs>
                <w:tab w:val="left" w:pos="540"/>
              </w:tabs>
              <w:autoSpaceDE w:val="0"/>
              <w:autoSpaceDN w:val="0"/>
              <w:adjustRightInd w:val="0"/>
              <w:contextualSpacing/>
            </w:pPr>
            <w:r>
              <w:t>а) политическими партиями;</w:t>
            </w:r>
          </w:p>
          <w:p w:rsidR="00AF50F4" w:rsidRDefault="00AF50F4" w:rsidP="00AF50F4">
            <w:pPr>
              <w:widowControl w:val="0"/>
              <w:tabs>
                <w:tab w:val="left" w:pos="540"/>
              </w:tabs>
              <w:autoSpaceDE w:val="0"/>
              <w:autoSpaceDN w:val="0"/>
              <w:adjustRightInd w:val="0"/>
              <w:contextualSpacing/>
            </w:pPr>
            <w:r>
              <w:t>б) студентом и преподавателем;</w:t>
            </w:r>
          </w:p>
          <w:p w:rsidR="00AF50F4" w:rsidRDefault="00AF50F4" w:rsidP="00AF50F4">
            <w:pPr>
              <w:widowControl w:val="0"/>
              <w:tabs>
                <w:tab w:val="left" w:pos="540"/>
              </w:tabs>
              <w:autoSpaceDE w:val="0"/>
              <w:autoSpaceDN w:val="0"/>
              <w:adjustRightInd w:val="0"/>
              <w:contextualSpacing/>
            </w:pPr>
            <w:r>
              <w:t>в) классом и учеником;</w:t>
            </w:r>
          </w:p>
          <w:p w:rsidR="00AF50F4" w:rsidRDefault="00AF50F4" w:rsidP="00AF50F4">
            <w:pPr>
              <w:widowControl w:val="0"/>
              <w:tabs>
                <w:tab w:val="left" w:pos="540"/>
              </w:tabs>
              <w:autoSpaceDE w:val="0"/>
              <w:autoSpaceDN w:val="0"/>
              <w:adjustRightInd w:val="0"/>
              <w:contextualSpacing/>
            </w:pPr>
            <w:r>
              <w:lastRenderedPageBreak/>
              <w:t>г) трудовым коллективом и руководителем;</w:t>
            </w:r>
          </w:p>
          <w:p w:rsidR="00AF50F4" w:rsidRPr="00E123DB" w:rsidRDefault="00AF50F4" w:rsidP="00AF50F4">
            <w:pPr>
              <w:widowControl w:val="0"/>
              <w:tabs>
                <w:tab w:val="left" w:pos="540"/>
              </w:tabs>
              <w:autoSpaceDE w:val="0"/>
              <w:autoSpaceDN w:val="0"/>
              <w:adjustRightInd w:val="0"/>
              <w:contextualSpacing/>
            </w:pPr>
            <w:r>
              <w:t>д) социальными ролями личности.</w:t>
            </w:r>
          </w:p>
        </w:tc>
      </w:tr>
      <w:tr w:rsidR="002E4845" w:rsidRPr="0094732F" w:rsidTr="002E4845">
        <w:tc>
          <w:tcPr>
            <w:tcW w:w="2126" w:type="dxa"/>
          </w:tcPr>
          <w:p w:rsidR="002E4845" w:rsidRDefault="002E4845" w:rsidP="002E4845">
            <w:pPr>
              <w:widowControl w:val="0"/>
              <w:tabs>
                <w:tab w:val="left" w:pos="540"/>
              </w:tabs>
              <w:autoSpaceDE w:val="0"/>
              <w:autoSpaceDN w:val="0"/>
              <w:adjustRightInd w:val="0"/>
              <w:contextualSpacing/>
            </w:pPr>
          </w:p>
        </w:tc>
        <w:tc>
          <w:tcPr>
            <w:tcW w:w="2303" w:type="dxa"/>
          </w:tcPr>
          <w:p w:rsidR="002E4845" w:rsidRDefault="002E4845" w:rsidP="002E4845">
            <w:pPr>
              <w:widowControl w:val="0"/>
              <w:tabs>
                <w:tab w:val="left" w:pos="540"/>
              </w:tabs>
              <w:autoSpaceDE w:val="0"/>
              <w:autoSpaceDN w:val="0"/>
              <w:adjustRightInd w:val="0"/>
              <w:contextualSpacing/>
            </w:pPr>
            <w:r>
              <w:t>2. 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tc>
        <w:tc>
          <w:tcPr>
            <w:tcW w:w="2819" w:type="dxa"/>
          </w:tcPr>
          <w:p w:rsidR="002E4845" w:rsidRDefault="002E4845" w:rsidP="002E4845">
            <w:pPr>
              <w:widowControl w:val="0"/>
              <w:tabs>
                <w:tab w:val="left" w:pos="540"/>
              </w:tabs>
              <w:autoSpaceDE w:val="0"/>
              <w:autoSpaceDN w:val="0"/>
              <w:adjustRightInd w:val="0"/>
              <w:contextualSpacing/>
            </w:pPr>
            <w:r w:rsidRPr="00B13B6C">
              <w:rPr>
                <w:b/>
                <w:bCs/>
                <w:i/>
                <w:iCs/>
              </w:rPr>
              <w:t>Знать</w:t>
            </w:r>
            <w:r>
              <w:t xml:space="preserve"> основы оценки степени</w:t>
            </w:r>
          </w:p>
          <w:p w:rsidR="002E4845" w:rsidRDefault="002E4845" w:rsidP="002E4845">
            <w:pPr>
              <w:widowControl w:val="0"/>
              <w:tabs>
                <w:tab w:val="left" w:pos="540"/>
              </w:tabs>
              <w:autoSpaceDE w:val="0"/>
              <w:autoSpaceDN w:val="0"/>
              <w:adjustRightInd w:val="0"/>
              <w:contextualSpacing/>
            </w:pPr>
            <w:r>
              <w:t>достижения целей, предупреждения проблем, потерь, изучения и мобилизации</w:t>
            </w:r>
          </w:p>
          <w:p w:rsidR="002E4845" w:rsidRDefault="002E4845" w:rsidP="002E4845">
            <w:pPr>
              <w:widowControl w:val="0"/>
              <w:tabs>
                <w:tab w:val="left" w:pos="540"/>
              </w:tabs>
              <w:autoSpaceDE w:val="0"/>
              <w:autoSpaceDN w:val="0"/>
              <w:adjustRightInd w:val="0"/>
              <w:contextualSpacing/>
            </w:pPr>
            <w:r>
              <w:t>позитивных тенденций в процессе управления; диагностики состояния объекта, выявления причин отклонения фактического состояния</w:t>
            </w:r>
          </w:p>
          <w:p w:rsidR="002E4845" w:rsidRDefault="002E4845" w:rsidP="002E4845">
            <w:pPr>
              <w:widowControl w:val="0"/>
              <w:tabs>
                <w:tab w:val="left" w:pos="540"/>
              </w:tabs>
              <w:autoSpaceDE w:val="0"/>
              <w:autoSpaceDN w:val="0"/>
              <w:adjustRightInd w:val="0"/>
              <w:contextualSpacing/>
            </w:pPr>
            <w:r>
              <w:t>от стандартов, нахождения путей устранения этих причин путем мобилизации усилий членов коллектива;</w:t>
            </w:r>
          </w:p>
          <w:p w:rsidR="002E4845" w:rsidRPr="00613DB8" w:rsidRDefault="002E4845" w:rsidP="002E4845">
            <w:pPr>
              <w:widowControl w:val="0"/>
              <w:tabs>
                <w:tab w:val="left" w:pos="540"/>
              </w:tabs>
              <w:autoSpaceDE w:val="0"/>
              <w:autoSpaceDN w:val="0"/>
              <w:adjustRightInd w:val="0"/>
              <w:contextualSpacing/>
            </w:pPr>
            <w:r w:rsidRPr="00B13B6C">
              <w:rPr>
                <w:b/>
                <w:bCs/>
                <w:i/>
                <w:iCs/>
              </w:rPr>
              <w:t>Уметь</w:t>
            </w:r>
            <w:r>
              <w:rPr>
                <w:b/>
                <w:bCs/>
                <w:i/>
                <w:iCs/>
              </w:rPr>
              <w:t xml:space="preserve"> </w:t>
            </w:r>
            <w:r>
              <w:t>использовать организационные, социально-психологические, экономические и о</w:t>
            </w:r>
            <w:r w:rsidRPr="006C6931">
              <w:t>рганизационно-технологические</w:t>
            </w:r>
            <w:r>
              <w:t xml:space="preserve"> методы, позволяющие обеспечить управление и требуемое качество деятельности организации.</w:t>
            </w:r>
          </w:p>
        </w:tc>
        <w:tc>
          <w:tcPr>
            <w:tcW w:w="3100" w:type="dxa"/>
          </w:tcPr>
          <w:p w:rsidR="002E4845" w:rsidRDefault="00E24A2D" w:rsidP="002E4845">
            <w:pPr>
              <w:widowControl w:val="0"/>
              <w:tabs>
                <w:tab w:val="left" w:pos="540"/>
              </w:tabs>
              <w:autoSpaceDE w:val="0"/>
              <w:autoSpaceDN w:val="0"/>
              <w:adjustRightInd w:val="0"/>
              <w:contextualSpacing/>
            </w:pPr>
            <w:r>
              <w:t>Ситуационные задачи:</w:t>
            </w:r>
          </w:p>
          <w:p w:rsidR="00991E6D" w:rsidRDefault="00E24A2D" w:rsidP="00991E6D">
            <w:pPr>
              <w:widowControl w:val="0"/>
              <w:tabs>
                <w:tab w:val="left" w:pos="540"/>
              </w:tabs>
              <w:autoSpaceDE w:val="0"/>
              <w:autoSpaceDN w:val="0"/>
              <w:adjustRightInd w:val="0"/>
              <w:contextualSpacing/>
            </w:pPr>
            <w:r>
              <w:t>Задача 1.</w:t>
            </w:r>
            <w:r w:rsidR="00991E6D">
              <w:t xml:space="preserve"> Вы недавно назначены менеджером по кадрам. Вы еще плохо знаете сотрудников фирмы, сотрудники еще не знают вас в лицо. Вы идете на совещание к генеральному директору. Проходите мимо курительной комнаты и замечаете двух сотрудников, которые курят и о чем-то оживленно беседуют. Возвращаясь с совещания, которое длилось один час, вы опять видите тех же сотрудников в курилке за беседой. </w:t>
            </w:r>
          </w:p>
          <w:p w:rsidR="00991E6D" w:rsidRDefault="00991E6D" w:rsidP="00991E6D">
            <w:pPr>
              <w:widowControl w:val="0"/>
              <w:tabs>
                <w:tab w:val="left" w:pos="540"/>
              </w:tabs>
              <w:autoSpaceDE w:val="0"/>
              <w:autoSpaceDN w:val="0"/>
              <w:adjustRightInd w:val="0"/>
              <w:contextualSpacing/>
            </w:pPr>
            <w:r>
              <w:t>Как бы вы поступили в данной ситуации? Объясните свое поведение.</w:t>
            </w:r>
          </w:p>
          <w:p w:rsidR="00991E6D" w:rsidRDefault="00991E6D" w:rsidP="00991E6D">
            <w:pPr>
              <w:widowControl w:val="0"/>
              <w:tabs>
                <w:tab w:val="left" w:pos="540"/>
              </w:tabs>
              <w:autoSpaceDE w:val="0"/>
              <w:autoSpaceDN w:val="0"/>
              <w:adjustRightInd w:val="0"/>
              <w:contextualSpacing/>
            </w:pPr>
            <w:r w:rsidRPr="00991E6D">
              <w:t>Задача 2.</w:t>
            </w:r>
            <w:r>
              <w:t xml:space="preserve">.Вы начальник отдела. В отделе напряженная обстановка, срываются сроки выполнения работ. Не хватает сотрудников. Выезжая в командировку, вы случайно встречаете свою подчиненную, которая уже две недели находится на больничном. Вы находите ее в полном здравии. Она кого-то с нетерпением встречает в аэропорту. </w:t>
            </w:r>
          </w:p>
          <w:p w:rsidR="00E24A2D" w:rsidRPr="00613DB8" w:rsidRDefault="00991E6D" w:rsidP="00991E6D">
            <w:pPr>
              <w:widowControl w:val="0"/>
              <w:tabs>
                <w:tab w:val="left" w:pos="540"/>
              </w:tabs>
              <w:autoSpaceDE w:val="0"/>
              <w:autoSpaceDN w:val="0"/>
              <w:adjustRightInd w:val="0"/>
              <w:contextualSpacing/>
            </w:pPr>
            <w:r>
              <w:t>Как вы поступите в этом случае? Объясните свое поведение.</w:t>
            </w:r>
          </w:p>
        </w:tc>
      </w:tr>
      <w:tr w:rsidR="002E4845" w:rsidRPr="0094732F" w:rsidTr="002E4845">
        <w:tc>
          <w:tcPr>
            <w:tcW w:w="2126" w:type="dxa"/>
          </w:tcPr>
          <w:p w:rsidR="002E4845" w:rsidRDefault="002E4845" w:rsidP="002E4845">
            <w:pPr>
              <w:widowControl w:val="0"/>
              <w:tabs>
                <w:tab w:val="left" w:pos="540"/>
              </w:tabs>
              <w:autoSpaceDE w:val="0"/>
              <w:autoSpaceDN w:val="0"/>
              <w:adjustRightInd w:val="0"/>
              <w:contextualSpacing/>
            </w:pPr>
          </w:p>
        </w:tc>
        <w:tc>
          <w:tcPr>
            <w:tcW w:w="2303" w:type="dxa"/>
          </w:tcPr>
          <w:p w:rsidR="002E4845" w:rsidRDefault="002E4845" w:rsidP="002E4845">
            <w:pPr>
              <w:widowControl w:val="0"/>
              <w:tabs>
                <w:tab w:val="left" w:pos="540"/>
              </w:tabs>
              <w:autoSpaceDE w:val="0"/>
              <w:autoSpaceDN w:val="0"/>
              <w:adjustRightInd w:val="0"/>
              <w:contextualSpacing/>
            </w:pPr>
            <w:r>
              <w:t>3. Разрабатывает систему диагностики и выявления негативных факторов развития бизнеса организации.</w:t>
            </w:r>
          </w:p>
        </w:tc>
        <w:tc>
          <w:tcPr>
            <w:tcW w:w="2819" w:type="dxa"/>
          </w:tcPr>
          <w:p w:rsidR="002E4845" w:rsidRDefault="002E4845" w:rsidP="002E4845">
            <w:pPr>
              <w:widowControl w:val="0"/>
              <w:tabs>
                <w:tab w:val="left" w:pos="540"/>
              </w:tabs>
              <w:autoSpaceDE w:val="0"/>
              <w:autoSpaceDN w:val="0"/>
              <w:adjustRightInd w:val="0"/>
              <w:contextualSpacing/>
            </w:pPr>
            <w:r w:rsidRPr="00B13B6C">
              <w:rPr>
                <w:b/>
                <w:bCs/>
                <w:i/>
                <w:iCs/>
              </w:rPr>
              <w:t>Знать</w:t>
            </w:r>
            <w:r>
              <w:t xml:space="preserve"> алгоритмы принятия</w:t>
            </w:r>
          </w:p>
          <w:p w:rsidR="002E4845" w:rsidRDefault="002E4845" w:rsidP="002E4845">
            <w:pPr>
              <w:widowControl w:val="0"/>
              <w:tabs>
                <w:tab w:val="left" w:pos="540"/>
              </w:tabs>
              <w:autoSpaceDE w:val="0"/>
              <w:autoSpaceDN w:val="0"/>
              <w:adjustRightInd w:val="0"/>
              <w:contextualSpacing/>
            </w:pPr>
            <w:r>
              <w:t xml:space="preserve">управленческих решений, включающих сбор информации о проблеме, определение проблемы, формулирование причин возникновения проблемы, установление </w:t>
            </w:r>
            <w:r>
              <w:lastRenderedPageBreak/>
              <w:t>целей принятия решений и видов принимаемых решений;</w:t>
            </w:r>
          </w:p>
          <w:p w:rsidR="002E4845" w:rsidRPr="000E31CD" w:rsidRDefault="002E4845" w:rsidP="002E4845">
            <w:pPr>
              <w:widowControl w:val="0"/>
              <w:tabs>
                <w:tab w:val="left" w:pos="540"/>
              </w:tabs>
              <w:autoSpaceDE w:val="0"/>
              <w:autoSpaceDN w:val="0"/>
              <w:adjustRightInd w:val="0"/>
              <w:contextualSpacing/>
            </w:pPr>
            <w:r w:rsidRPr="00B13B6C">
              <w:rPr>
                <w:b/>
                <w:bCs/>
                <w:i/>
                <w:iCs/>
              </w:rPr>
              <w:t>Уметь</w:t>
            </w:r>
            <w:r>
              <w:rPr>
                <w:b/>
                <w:bCs/>
                <w:i/>
                <w:iCs/>
              </w:rPr>
              <w:t xml:space="preserve"> </w:t>
            </w:r>
            <w:r w:rsidRPr="000E31CD">
              <w:t>применять практические меры, направленные на разрешение проблем, включающие в себя составление плана, организацию осуществления реализации, контроль выполнения решения, оценку результатов реализации решения</w:t>
            </w:r>
          </w:p>
        </w:tc>
        <w:tc>
          <w:tcPr>
            <w:tcW w:w="3100" w:type="dxa"/>
          </w:tcPr>
          <w:p w:rsidR="00E24A2D" w:rsidRDefault="00E24A2D" w:rsidP="00E24A2D">
            <w:pPr>
              <w:widowControl w:val="0"/>
              <w:tabs>
                <w:tab w:val="left" w:pos="540"/>
              </w:tabs>
              <w:autoSpaceDE w:val="0"/>
              <w:autoSpaceDN w:val="0"/>
              <w:adjustRightInd w:val="0"/>
              <w:contextualSpacing/>
            </w:pPr>
            <w:r>
              <w:lastRenderedPageBreak/>
              <w:t>Тестовые вопросы:</w:t>
            </w:r>
          </w:p>
          <w:p w:rsidR="00E24A2D" w:rsidRDefault="00E24A2D" w:rsidP="00E24A2D">
            <w:pPr>
              <w:widowControl w:val="0"/>
              <w:tabs>
                <w:tab w:val="left" w:pos="540"/>
              </w:tabs>
              <w:autoSpaceDE w:val="0"/>
              <w:autoSpaceDN w:val="0"/>
              <w:adjustRightInd w:val="0"/>
              <w:contextualSpacing/>
            </w:pPr>
            <w:r>
              <w:t>1. Становление конфликтологической практики произошло в:</w:t>
            </w:r>
          </w:p>
          <w:p w:rsidR="00E24A2D" w:rsidRDefault="00E24A2D" w:rsidP="00E24A2D">
            <w:pPr>
              <w:widowControl w:val="0"/>
              <w:tabs>
                <w:tab w:val="left" w:pos="540"/>
              </w:tabs>
              <w:autoSpaceDE w:val="0"/>
              <w:autoSpaceDN w:val="0"/>
              <w:adjustRightInd w:val="0"/>
              <w:contextualSpacing/>
            </w:pPr>
            <w:r>
              <w:t>а) конце XIX в.;</w:t>
            </w:r>
          </w:p>
          <w:p w:rsidR="00E24A2D" w:rsidRDefault="00E24A2D" w:rsidP="00E24A2D">
            <w:pPr>
              <w:widowControl w:val="0"/>
              <w:tabs>
                <w:tab w:val="left" w:pos="540"/>
              </w:tabs>
              <w:autoSpaceDE w:val="0"/>
              <w:autoSpaceDN w:val="0"/>
              <w:adjustRightInd w:val="0"/>
              <w:contextualSpacing/>
            </w:pPr>
            <w:r>
              <w:t>б) 70-е годы ХХ в.;</w:t>
            </w:r>
          </w:p>
          <w:p w:rsidR="00E24A2D" w:rsidRDefault="00E24A2D" w:rsidP="00E24A2D">
            <w:pPr>
              <w:widowControl w:val="0"/>
              <w:tabs>
                <w:tab w:val="left" w:pos="540"/>
              </w:tabs>
              <w:autoSpaceDE w:val="0"/>
              <w:autoSpaceDN w:val="0"/>
              <w:adjustRightInd w:val="0"/>
              <w:contextualSpacing/>
            </w:pPr>
            <w:r>
              <w:t>в) начале 50-х гг. ХХ в.;</w:t>
            </w:r>
          </w:p>
          <w:p w:rsidR="00E24A2D" w:rsidRDefault="00E24A2D" w:rsidP="00E24A2D">
            <w:pPr>
              <w:widowControl w:val="0"/>
              <w:tabs>
                <w:tab w:val="left" w:pos="540"/>
              </w:tabs>
              <w:autoSpaceDE w:val="0"/>
              <w:autoSpaceDN w:val="0"/>
              <w:adjustRightInd w:val="0"/>
              <w:contextualSpacing/>
            </w:pPr>
            <w:r>
              <w:t>г) 30-е годы ХХ в.</w:t>
            </w:r>
          </w:p>
          <w:p w:rsidR="00E24A2D" w:rsidRDefault="00E24A2D" w:rsidP="00E24A2D">
            <w:pPr>
              <w:widowControl w:val="0"/>
              <w:tabs>
                <w:tab w:val="left" w:pos="540"/>
              </w:tabs>
              <w:autoSpaceDE w:val="0"/>
              <w:autoSpaceDN w:val="0"/>
              <w:adjustRightInd w:val="0"/>
              <w:contextualSpacing/>
            </w:pPr>
            <w:r>
              <w:t xml:space="preserve">2. Возникновение конфликтологии как </w:t>
            </w:r>
            <w:r>
              <w:lastRenderedPageBreak/>
              <w:t>относительно самостоятельной теории связано с работами</w:t>
            </w:r>
          </w:p>
          <w:p w:rsidR="00E24A2D" w:rsidRDefault="00E24A2D" w:rsidP="00E24A2D">
            <w:pPr>
              <w:widowControl w:val="0"/>
              <w:tabs>
                <w:tab w:val="left" w:pos="540"/>
              </w:tabs>
              <w:autoSpaceDE w:val="0"/>
              <w:autoSpaceDN w:val="0"/>
              <w:adjustRightInd w:val="0"/>
              <w:contextualSpacing/>
            </w:pPr>
            <w:r>
              <w:t>а) К. Маркса и Ф. Энгельса, О. Конта;</w:t>
            </w:r>
          </w:p>
          <w:p w:rsidR="00E24A2D" w:rsidRDefault="00E24A2D" w:rsidP="00E24A2D">
            <w:pPr>
              <w:widowControl w:val="0"/>
              <w:tabs>
                <w:tab w:val="left" w:pos="540"/>
              </w:tabs>
              <w:autoSpaceDE w:val="0"/>
              <w:autoSpaceDN w:val="0"/>
              <w:adjustRightInd w:val="0"/>
              <w:contextualSpacing/>
            </w:pPr>
            <w:r>
              <w:t>б) П. Сорокина, Г. Зиммеля, З. Фрейда;</w:t>
            </w:r>
          </w:p>
          <w:p w:rsidR="00E24A2D" w:rsidRDefault="00E24A2D" w:rsidP="00E24A2D">
            <w:pPr>
              <w:widowControl w:val="0"/>
              <w:tabs>
                <w:tab w:val="left" w:pos="540"/>
              </w:tabs>
              <w:autoSpaceDE w:val="0"/>
              <w:autoSpaceDN w:val="0"/>
              <w:adjustRightInd w:val="0"/>
              <w:contextualSpacing/>
            </w:pPr>
            <w:r>
              <w:t>в) Р. Дарендорфа, Л. Козера, М. Дойча, М. Шерифа;</w:t>
            </w:r>
          </w:p>
          <w:p w:rsidR="002E4845" w:rsidRDefault="00E24A2D" w:rsidP="00E24A2D">
            <w:pPr>
              <w:widowControl w:val="0"/>
              <w:tabs>
                <w:tab w:val="left" w:pos="540"/>
              </w:tabs>
              <w:autoSpaceDE w:val="0"/>
              <w:autoSpaceDN w:val="0"/>
              <w:adjustRightInd w:val="0"/>
              <w:contextualSpacing/>
            </w:pPr>
            <w:r>
              <w:t>г) В. Линкольна, Л. Томпсона, Д. Скотта.</w:t>
            </w:r>
          </w:p>
          <w:p w:rsidR="00E24A2D" w:rsidRDefault="00E24A2D" w:rsidP="00E24A2D">
            <w:pPr>
              <w:widowControl w:val="0"/>
              <w:tabs>
                <w:tab w:val="left" w:pos="540"/>
              </w:tabs>
              <w:autoSpaceDE w:val="0"/>
              <w:autoSpaceDN w:val="0"/>
              <w:adjustRightInd w:val="0"/>
              <w:contextualSpacing/>
            </w:pPr>
            <w:r>
              <w:t>3. Предметом конфликтологии являются:</w:t>
            </w:r>
          </w:p>
          <w:p w:rsidR="00E24A2D" w:rsidRDefault="00991E6D" w:rsidP="00E24A2D">
            <w:pPr>
              <w:widowControl w:val="0"/>
              <w:tabs>
                <w:tab w:val="left" w:pos="540"/>
              </w:tabs>
              <w:autoSpaceDE w:val="0"/>
              <w:autoSpaceDN w:val="0"/>
              <w:adjustRightInd w:val="0"/>
              <w:contextualSpacing/>
            </w:pPr>
            <w:r>
              <w:t>а</w:t>
            </w:r>
            <w:r w:rsidR="00E24A2D">
              <w:t>) конфликты</w:t>
            </w:r>
            <w:r>
              <w:t>;</w:t>
            </w:r>
          </w:p>
          <w:p w:rsidR="00E24A2D" w:rsidRDefault="00991E6D" w:rsidP="00E24A2D">
            <w:pPr>
              <w:widowControl w:val="0"/>
              <w:tabs>
                <w:tab w:val="left" w:pos="540"/>
              </w:tabs>
              <w:autoSpaceDE w:val="0"/>
              <w:autoSpaceDN w:val="0"/>
              <w:adjustRightInd w:val="0"/>
              <w:contextualSpacing/>
            </w:pPr>
            <w:r>
              <w:t>б</w:t>
            </w:r>
            <w:r w:rsidR="00E24A2D">
              <w:t>) закономерности и механизмы возникновения конфликтов, а также принципы и технологии управления ими</w:t>
            </w:r>
            <w:r>
              <w:t>;</w:t>
            </w:r>
          </w:p>
          <w:p w:rsidR="00E24A2D" w:rsidRDefault="00991E6D" w:rsidP="00E24A2D">
            <w:pPr>
              <w:widowControl w:val="0"/>
              <w:tabs>
                <w:tab w:val="left" w:pos="540"/>
              </w:tabs>
              <w:autoSpaceDE w:val="0"/>
              <w:autoSpaceDN w:val="0"/>
              <w:adjustRightInd w:val="0"/>
              <w:contextualSpacing/>
            </w:pPr>
            <w:r>
              <w:t>в</w:t>
            </w:r>
            <w:r w:rsidR="00E24A2D">
              <w:t>) любые столкновения</w:t>
            </w:r>
            <w:r>
              <w:t>;</w:t>
            </w:r>
          </w:p>
          <w:p w:rsidR="00E24A2D" w:rsidRPr="000E31CD" w:rsidRDefault="00991E6D" w:rsidP="00991E6D">
            <w:pPr>
              <w:widowControl w:val="0"/>
              <w:tabs>
                <w:tab w:val="left" w:pos="540"/>
              </w:tabs>
              <w:autoSpaceDE w:val="0"/>
              <w:autoSpaceDN w:val="0"/>
              <w:adjustRightInd w:val="0"/>
              <w:contextualSpacing/>
            </w:pPr>
            <w:r>
              <w:t>г</w:t>
            </w:r>
            <w:r w:rsidR="00E24A2D">
              <w:t>) законы противоборства субъектов социального взаимодействия</w:t>
            </w:r>
            <w:r>
              <w:t>.</w:t>
            </w:r>
          </w:p>
        </w:tc>
      </w:tr>
      <w:tr w:rsidR="002E4845" w:rsidRPr="0094732F" w:rsidTr="002E4845">
        <w:tc>
          <w:tcPr>
            <w:tcW w:w="2126" w:type="dxa"/>
          </w:tcPr>
          <w:p w:rsidR="002E4845" w:rsidRDefault="002E4845" w:rsidP="002E4845">
            <w:pPr>
              <w:widowControl w:val="0"/>
              <w:tabs>
                <w:tab w:val="left" w:pos="540"/>
              </w:tabs>
              <w:autoSpaceDE w:val="0"/>
              <w:autoSpaceDN w:val="0"/>
              <w:adjustRightInd w:val="0"/>
              <w:contextualSpacing/>
            </w:pPr>
          </w:p>
        </w:tc>
        <w:tc>
          <w:tcPr>
            <w:tcW w:w="2303" w:type="dxa"/>
          </w:tcPr>
          <w:p w:rsidR="002E4845" w:rsidRDefault="002E4845" w:rsidP="002E4845">
            <w:pPr>
              <w:widowControl w:val="0"/>
              <w:tabs>
                <w:tab w:val="left" w:pos="540"/>
              </w:tabs>
              <w:autoSpaceDE w:val="0"/>
              <w:autoSpaceDN w:val="0"/>
              <w:adjustRightInd w:val="0"/>
              <w:contextualSpacing/>
            </w:pPr>
            <w:r>
              <w:t>4. 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tc>
        <w:tc>
          <w:tcPr>
            <w:tcW w:w="2819" w:type="dxa"/>
          </w:tcPr>
          <w:p w:rsidR="002E4845" w:rsidRDefault="002E4845" w:rsidP="002E4845">
            <w:pPr>
              <w:widowControl w:val="0"/>
              <w:tabs>
                <w:tab w:val="left" w:pos="540"/>
              </w:tabs>
              <w:autoSpaceDE w:val="0"/>
              <w:autoSpaceDN w:val="0"/>
              <w:adjustRightInd w:val="0"/>
              <w:contextualSpacing/>
            </w:pPr>
            <w:r w:rsidRPr="00B13B6C">
              <w:rPr>
                <w:b/>
                <w:bCs/>
                <w:i/>
                <w:iCs/>
              </w:rPr>
              <w:t>Знать</w:t>
            </w:r>
            <w:r>
              <w:t xml:space="preserve"> методы и правила обработки и анализа данных, принятия решений в условиях неопределенности и риска в деятельности организации;</w:t>
            </w:r>
          </w:p>
          <w:p w:rsidR="002E4845" w:rsidRPr="000E31CD" w:rsidRDefault="002E4845" w:rsidP="002E4845">
            <w:pPr>
              <w:widowControl w:val="0"/>
              <w:tabs>
                <w:tab w:val="left" w:pos="540"/>
              </w:tabs>
              <w:autoSpaceDE w:val="0"/>
              <w:autoSpaceDN w:val="0"/>
              <w:adjustRightInd w:val="0"/>
              <w:contextualSpacing/>
            </w:pPr>
            <w:r w:rsidRPr="00B13B6C">
              <w:rPr>
                <w:b/>
                <w:bCs/>
                <w:i/>
                <w:iCs/>
              </w:rPr>
              <w:t>Уметь</w:t>
            </w:r>
            <w:r>
              <w:rPr>
                <w:b/>
                <w:bCs/>
                <w:i/>
                <w:iCs/>
              </w:rPr>
              <w:t xml:space="preserve"> </w:t>
            </w:r>
            <w:r w:rsidRPr="000E31CD">
              <w:t>анализировать</w:t>
            </w:r>
            <w:r>
              <w:t xml:space="preserve"> ф</w:t>
            </w:r>
            <w:r w:rsidRPr="000E31CD">
              <w:t>акторы, влияющие на принятие решения, объекты или действия, которые необходимо учесть в процессе принятия решения</w:t>
            </w:r>
            <w:r>
              <w:t xml:space="preserve"> и</w:t>
            </w:r>
            <w:r w:rsidRPr="000E31CD">
              <w:t xml:space="preserve"> объективные</w:t>
            </w:r>
            <w:r>
              <w:t xml:space="preserve"> </w:t>
            </w:r>
            <w:r w:rsidRPr="000E31CD">
              <w:t>не зависящие от лица, принимающего решения, представление о которых</w:t>
            </w:r>
            <w:r>
              <w:t xml:space="preserve"> </w:t>
            </w:r>
            <w:r w:rsidRPr="000E31CD">
              <w:t>дает информация о состоянии системы, внешних факторах, воздействующих на</w:t>
            </w:r>
            <w:r>
              <w:t xml:space="preserve"> </w:t>
            </w:r>
            <w:r w:rsidRPr="000E31CD">
              <w:t>нее</w:t>
            </w:r>
            <w:r>
              <w:t xml:space="preserve">, а также </w:t>
            </w:r>
            <w:r w:rsidRPr="000E31CD">
              <w:t xml:space="preserve">субъективные факторы, формируемые или </w:t>
            </w:r>
            <w:r>
              <w:t>п</w:t>
            </w:r>
            <w:r w:rsidRPr="000E31CD">
              <w:t>редставляемые лицом, принимающим решение</w:t>
            </w:r>
          </w:p>
        </w:tc>
        <w:tc>
          <w:tcPr>
            <w:tcW w:w="3100" w:type="dxa"/>
          </w:tcPr>
          <w:p w:rsidR="00E520EA" w:rsidRDefault="00E520EA" w:rsidP="00E520EA">
            <w:pPr>
              <w:widowControl w:val="0"/>
              <w:tabs>
                <w:tab w:val="left" w:pos="540"/>
              </w:tabs>
              <w:autoSpaceDE w:val="0"/>
              <w:autoSpaceDN w:val="0"/>
              <w:adjustRightInd w:val="0"/>
              <w:contextualSpacing/>
            </w:pPr>
            <w:r>
              <w:t>Деловая игра:</w:t>
            </w:r>
          </w:p>
          <w:p w:rsidR="002E4845" w:rsidRPr="000E31CD" w:rsidRDefault="00E520EA" w:rsidP="00E520EA">
            <w:pPr>
              <w:widowControl w:val="0"/>
              <w:tabs>
                <w:tab w:val="left" w:pos="540"/>
              </w:tabs>
              <w:autoSpaceDE w:val="0"/>
              <w:autoSpaceDN w:val="0"/>
              <w:adjustRightInd w:val="0"/>
              <w:contextualSpacing/>
            </w:pPr>
            <w:r>
              <w:t>«Рассмотрение индивидуального трудового спора» – основной целью –игры деловой предлагаемой методической разработки деловой игры в судебном порядке» является приобретение студентами навыков работы с людьми, юридическими лицами при разрешении конфликтных жизненных ситуаций, навыков работы с нормативными актами и другими документами.</w:t>
            </w:r>
          </w:p>
        </w:tc>
      </w:tr>
      <w:tr w:rsidR="002E4845" w:rsidRPr="0094732F" w:rsidTr="002E4845">
        <w:tc>
          <w:tcPr>
            <w:tcW w:w="2126" w:type="dxa"/>
          </w:tcPr>
          <w:p w:rsidR="002E4845" w:rsidRDefault="002E4845" w:rsidP="002E4845">
            <w:pPr>
              <w:widowControl w:val="0"/>
              <w:tabs>
                <w:tab w:val="left" w:pos="540"/>
              </w:tabs>
              <w:autoSpaceDE w:val="0"/>
              <w:autoSpaceDN w:val="0"/>
              <w:adjustRightInd w:val="0"/>
              <w:contextualSpacing/>
            </w:pPr>
            <w:bookmarkStart w:id="21" w:name="_Hlk119885183"/>
          </w:p>
        </w:tc>
        <w:tc>
          <w:tcPr>
            <w:tcW w:w="2303" w:type="dxa"/>
          </w:tcPr>
          <w:p w:rsidR="002E4845" w:rsidRDefault="002E4845" w:rsidP="002E4845">
            <w:pPr>
              <w:widowControl w:val="0"/>
              <w:tabs>
                <w:tab w:val="left" w:pos="540"/>
              </w:tabs>
              <w:autoSpaceDE w:val="0"/>
              <w:autoSpaceDN w:val="0"/>
              <w:adjustRightInd w:val="0"/>
              <w:contextualSpacing/>
            </w:pPr>
            <w:r>
              <w:t xml:space="preserve">5. Разрабатывает методы анализа </w:t>
            </w:r>
            <w:r>
              <w:lastRenderedPageBreak/>
              <w:t>эффективности реализации экономических проектов, а также методики их оценки.</w:t>
            </w:r>
          </w:p>
        </w:tc>
        <w:tc>
          <w:tcPr>
            <w:tcW w:w="2819" w:type="dxa"/>
          </w:tcPr>
          <w:p w:rsidR="00A92517" w:rsidRDefault="002E4845" w:rsidP="00A92517">
            <w:pPr>
              <w:widowControl w:val="0"/>
              <w:tabs>
                <w:tab w:val="left" w:pos="540"/>
              </w:tabs>
              <w:autoSpaceDE w:val="0"/>
              <w:autoSpaceDN w:val="0"/>
              <w:adjustRightInd w:val="0"/>
              <w:contextualSpacing/>
            </w:pPr>
            <w:r w:rsidRPr="00B13B6C">
              <w:rPr>
                <w:b/>
                <w:bCs/>
                <w:i/>
                <w:iCs/>
              </w:rPr>
              <w:lastRenderedPageBreak/>
              <w:t>Знать</w:t>
            </w:r>
            <w:r>
              <w:t xml:space="preserve"> конкретные характеристики </w:t>
            </w:r>
            <w:r>
              <w:lastRenderedPageBreak/>
              <w:t>факторов внешней и внутренней среды организации, фирмы, комбинация которых характеризует проблему;</w:t>
            </w:r>
          </w:p>
          <w:p w:rsidR="002E4845" w:rsidRPr="00613DB8" w:rsidRDefault="002E4845" w:rsidP="00A92517">
            <w:pPr>
              <w:widowControl w:val="0"/>
              <w:tabs>
                <w:tab w:val="left" w:pos="540"/>
              </w:tabs>
              <w:autoSpaceDE w:val="0"/>
              <w:autoSpaceDN w:val="0"/>
              <w:adjustRightInd w:val="0"/>
              <w:contextualSpacing/>
            </w:pPr>
            <w:r w:rsidRPr="00B13B6C">
              <w:rPr>
                <w:b/>
                <w:bCs/>
                <w:i/>
                <w:iCs/>
              </w:rPr>
              <w:t>Уметь</w:t>
            </w:r>
            <w:r>
              <w:rPr>
                <w:b/>
                <w:bCs/>
                <w:i/>
                <w:iCs/>
              </w:rPr>
              <w:t xml:space="preserve"> </w:t>
            </w:r>
            <w:r w:rsidRPr="00613DB8">
              <w:t>различать</w:t>
            </w:r>
            <w:r>
              <w:t xml:space="preserve"> </w:t>
            </w:r>
            <w:r w:rsidRPr="00613DB8">
              <w:t>эффективность и качество процесса разработки решения и эффективность и</w:t>
            </w:r>
            <w:r>
              <w:t xml:space="preserve"> </w:t>
            </w:r>
            <w:r w:rsidRPr="00613DB8">
              <w:t xml:space="preserve">качество реализации </w:t>
            </w:r>
            <w:r>
              <w:t>управленческих решений</w:t>
            </w:r>
            <w:r w:rsidRPr="00613DB8">
              <w:t>, что соответствует двум стадиям принятия решения:</w:t>
            </w:r>
            <w:r>
              <w:t xml:space="preserve"> </w:t>
            </w:r>
            <w:r w:rsidRPr="00613DB8">
              <w:t>мыслительной</w:t>
            </w:r>
            <w:r>
              <w:t xml:space="preserve"> </w:t>
            </w:r>
            <w:r w:rsidRPr="00613DB8">
              <w:t>деятельности</w:t>
            </w:r>
            <w:r>
              <w:t xml:space="preserve"> </w:t>
            </w:r>
            <w:r w:rsidRPr="00613DB8">
              <w:t>по</w:t>
            </w:r>
            <w:r>
              <w:t xml:space="preserve"> </w:t>
            </w:r>
            <w:r w:rsidRPr="00613DB8">
              <w:t>разработке</w:t>
            </w:r>
            <w:r>
              <w:t xml:space="preserve"> </w:t>
            </w:r>
            <w:r w:rsidRPr="00613DB8">
              <w:t>решения</w:t>
            </w:r>
            <w:r>
              <w:t xml:space="preserve"> </w:t>
            </w:r>
            <w:r w:rsidRPr="00613DB8">
              <w:t>и</w:t>
            </w:r>
            <w:r>
              <w:t xml:space="preserve"> </w:t>
            </w:r>
            <w:r w:rsidRPr="00613DB8">
              <w:t>управленческой</w:t>
            </w:r>
            <w:r>
              <w:t xml:space="preserve"> </w:t>
            </w:r>
            <w:r w:rsidRPr="00613DB8">
              <w:t>деятельности по реализации решения</w:t>
            </w:r>
            <w:r>
              <w:t>.</w:t>
            </w:r>
          </w:p>
        </w:tc>
        <w:tc>
          <w:tcPr>
            <w:tcW w:w="3100" w:type="dxa"/>
          </w:tcPr>
          <w:p w:rsidR="002E4845" w:rsidRPr="00613DB8" w:rsidRDefault="00991E6D" w:rsidP="00A92517">
            <w:pPr>
              <w:widowControl w:val="0"/>
              <w:tabs>
                <w:tab w:val="left" w:pos="540"/>
              </w:tabs>
              <w:autoSpaceDE w:val="0"/>
              <w:autoSpaceDN w:val="0"/>
              <w:adjustRightInd w:val="0"/>
              <w:contextualSpacing/>
            </w:pPr>
            <w:r>
              <w:lastRenderedPageBreak/>
              <w:t>Ситуационные задачи:</w:t>
            </w:r>
            <w:r w:rsidR="00A92517">
              <w:t xml:space="preserve"> </w:t>
            </w:r>
            <w:r>
              <w:t>Задача 1.</w:t>
            </w:r>
            <w:r w:rsidR="00A92517">
              <w:t xml:space="preserve"> Определите </w:t>
            </w:r>
            <w:r w:rsidR="00A92517">
              <w:lastRenderedPageBreak/>
              <w:t>природу конфликта в следующей ситуации: Начальник сообщает подчиненному, что в следующем месяце отправляет его на курсы повышения квалификации. Подчиненный отказывается, ссылаясь на то, что до пенсии ему осталось полтора года. Задача 2. Определите природу конфликта в следующей ситуации: Работник, достигший пенсионного возраста, жалуется начальнику, что мастер выживает его с работы. Мастер клянется, что ни малейшего повода для этого не дает. Работник же продолжает жаловаться. Задача 3. Определите природу конфликта в следующей ситуации: Начальник участка дает задание рабочему. Тот отказывается, мотивируя свой отказ тем, что эта работа требует более высокого разряда и добавляя при этом, что ему уже пять лет не повышают разряд.</w:t>
            </w:r>
          </w:p>
        </w:tc>
      </w:tr>
      <w:bookmarkEnd w:id="21"/>
      <w:tr w:rsidR="002E4845" w:rsidRPr="0094732F" w:rsidTr="002E4845">
        <w:tc>
          <w:tcPr>
            <w:tcW w:w="2126" w:type="dxa"/>
          </w:tcPr>
          <w:p w:rsidR="002E4845" w:rsidRDefault="002E4845" w:rsidP="002E4845">
            <w:pPr>
              <w:widowControl w:val="0"/>
              <w:tabs>
                <w:tab w:val="left" w:pos="540"/>
              </w:tabs>
              <w:autoSpaceDE w:val="0"/>
              <w:autoSpaceDN w:val="0"/>
              <w:adjustRightInd w:val="0"/>
              <w:contextualSpacing/>
            </w:pPr>
            <w:r>
              <w:lastRenderedPageBreak/>
              <w:t>ПКН-8</w:t>
            </w:r>
          </w:p>
          <w:p w:rsidR="002E4845" w:rsidRPr="00E123DB" w:rsidRDefault="002E4845" w:rsidP="002E4845">
            <w:pPr>
              <w:widowControl w:val="0"/>
              <w:tabs>
                <w:tab w:val="left" w:pos="540"/>
              </w:tabs>
              <w:autoSpaceDE w:val="0"/>
              <w:autoSpaceDN w:val="0"/>
              <w:adjustRightInd w:val="0"/>
              <w:contextualSpacing/>
            </w:pPr>
            <w:r w:rsidRPr="00C26DD4">
              <w:t>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p>
        </w:tc>
        <w:tc>
          <w:tcPr>
            <w:tcW w:w="2303" w:type="dxa"/>
          </w:tcPr>
          <w:p w:rsidR="002E4845" w:rsidRDefault="002E4845" w:rsidP="002E4845">
            <w:pPr>
              <w:widowControl w:val="0"/>
              <w:tabs>
                <w:tab w:val="left" w:pos="540"/>
              </w:tabs>
              <w:autoSpaceDE w:val="0"/>
              <w:autoSpaceDN w:val="0"/>
              <w:adjustRightInd w:val="0"/>
              <w:contextualSpacing/>
            </w:pPr>
            <w:r>
              <w:t>1. Демонстрирует знания о роли и месте человеческого капитала в управлении организацией и его связи со стратегическими задачами организации.</w:t>
            </w:r>
          </w:p>
          <w:p w:rsidR="002E4845" w:rsidRPr="00E123DB" w:rsidRDefault="002E4845" w:rsidP="002E4845">
            <w:pPr>
              <w:widowControl w:val="0"/>
              <w:tabs>
                <w:tab w:val="left" w:pos="540"/>
              </w:tabs>
              <w:autoSpaceDE w:val="0"/>
              <w:autoSpaceDN w:val="0"/>
              <w:adjustRightInd w:val="0"/>
              <w:contextualSpacing/>
            </w:pPr>
          </w:p>
        </w:tc>
        <w:tc>
          <w:tcPr>
            <w:tcW w:w="2819" w:type="dxa"/>
          </w:tcPr>
          <w:p w:rsidR="002E4845" w:rsidRDefault="002E4845" w:rsidP="002E4845">
            <w:pPr>
              <w:widowControl w:val="0"/>
              <w:tabs>
                <w:tab w:val="left" w:pos="540"/>
              </w:tabs>
              <w:autoSpaceDE w:val="0"/>
              <w:autoSpaceDN w:val="0"/>
              <w:adjustRightInd w:val="0"/>
              <w:contextualSpacing/>
            </w:pPr>
            <w:r w:rsidRPr="003F54B5">
              <w:rPr>
                <w:b/>
                <w:bCs/>
                <w:i/>
                <w:iCs/>
              </w:rPr>
              <w:t>Знать</w:t>
            </w:r>
            <w:r>
              <w:t xml:space="preserve"> современный подход к определению роли и места управления человеческими ресурсами в общеорганизационном управлении; основные способы управления организационными конфликтами;</w:t>
            </w:r>
          </w:p>
          <w:p w:rsidR="002E4845" w:rsidRPr="00E123DB" w:rsidRDefault="002E4845" w:rsidP="002E4845">
            <w:pPr>
              <w:widowControl w:val="0"/>
              <w:tabs>
                <w:tab w:val="left" w:pos="540"/>
              </w:tabs>
              <w:autoSpaceDE w:val="0"/>
              <w:autoSpaceDN w:val="0"/>
              <w:adjustRightInd w:val="0"/>
              <w:contextualSpacing/>
            </w:pPr>
            <w:r w:rsidRPr="003F54B5">
              <w:rPr>
                <w:b/>
                <w:bCs/>
                <w:i/>
                <w:iCs/>
              </w:rPr>
              <w:t>Уметь</w:t>
            </w:r>
            <w:r>
              <w:t xml:space="preserve"> выбирать способ и осуществлять на практике управление организационными конфликтами, соответствующие  решению стратегических задач организации</w:t>
            </w:r>
          </w:p>
        </w:tc>
        <w:tc>
          <w:tcPr>
            <w:tcW w:w="3100" w:type="dxa"/>
            <w:shd w:val="clear" w:color="auto" w:fill="auto"/>
          </w:tcPr>
          <w:p w:rsidR="00AF50F4" w:rsidRPr="00AF50F4" w:rsidRDefault="00AF50F4" w:rsidP="00AF50F4">
            <w:pPr>
              <w:pStyle w:val="ab"/>
              <w:rPr>
                <w:rFonts w:ascii="Times New Roman" w:eastAsia="Calibri" w:hAnsi="Times New Roman" w:cs="Times New Roman"/>
                <w:sz w:val="24"/>
                <w:szCs w:val="24"/>
              </w:rPr>
            </w:pPr>
            <w:r w:rsidRPr="00AF50F4">
              <w:rPr>
                <w:rFonts w:ascii="Times New Roman" w:hAnsi="Times New Roman" w:cs="Times New Roman"/>
                <w:sz w:val="24"/>
                <w:szCs w:val="24"/>
              </w:rPr>
              <w:t>Тест</w:t>
            </w:r>
            <w:r w:rsidR="00991E6D">
              <w:rPr>
                <w:rFonts w:ascii="Times New Roman" w:hAnsi="Times New Roman" w:cs="Times New Roman"/>
                <w:sz w:val="24"/>
                <w:szCs w:val="24"/>
              </w:rPr>
              <w:t>овые вопросы</w:t>
            </w:r>
            <w:r w:rsidRPr="00AF50F4">
              <w:rPr>
                <w:rFonts w:ascii="Times New Roman" w:hAnsi="Times New Roman" w:cs="Times New Roman"/>
                <w:sz w:val="24"/>
                <w:szCs w:val="24"/>
              </w:rPr>
              <w:t>:</w:t>
            </w:r>
          </w:p>
          <w:p w:rsidR="00A92517"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1. Предметом трудового конфликта являются</w:t>
            </w:r>
            <w:r w:rsidR="00A92517">
              <w:rPr>
                <w:rFonts w:ascii="Times New Roman" w:hAnsi="Times New Roman" w:cs="Times New Roman"/>
                <w:sz w:val="24"/>
                <w:szCs w:val="24"/>
              </w:rPr>
              <w:t>:</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а) взаимоотношения членов семьи;</w:t>
            </w:r>
          </w:p>
          <w:p w:rsidR="00A92517"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б) трудовые отношения и условия их обеспечения;</w:t>
            </w:r>
            <w:r w:rsidR="00A92517">
              <w:rPr>
                <w:rFonts w:ascii="Times New Roman" w:hAnsi="Times New Roman" w:cs="Times New Roman"/>
                <w:sz w:val="24"/>
                <w:szCs w:val="24"/>
              </w:rPr>
              <w:t xml:space="preserve"> </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в) внутригрупповые взаимоотношения политической фракции;</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г) все ответы правильные;</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д) все ответы неправильные.</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2. К причинам трудовых конфликтов относится</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а) низкая заработная плата;</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б) несвоевременная выплата заработной платы;</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 xml:space="preserve">в) нарушение договорных </w:t>
            </w:r>
            <w:r w:rsidRPr="00AF50F4">
              <w:rPr>
                <w:rFonts w:ascii="Times New Roman" w:hAnsi="Times New Roman" w:cs="Times New Roman"/>
                <w:sz w:val="24"/>
                <w:szCs w:val="24"/>
              </w:rPr>
              <w:lastRenderedPageBreak/>
              <w:t>обязательств по оплате труда;</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г) все варианты правильные;</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д) все варианты неправильные.</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3. К структурно –организационным условиям предупреждения конфликта в трудовом коллективе относится</w:t>
            </w:r>
            <w:r w:rsidR="00A92517">
              <w:rPr>
                <w:rFonts w:ascii="Times New Roman" w:hAnsi="Times New Roman" w:cs="Times New Roman"/>
                <w:sz w:val="24"/>
                <w:szCs w:val="24"/>
              </w:rPr>
              <w:t>:</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а) оптимизация структуры фирмы;</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 xml:space="preserve">б) оптимизация взаимосвязей между администрацией организации и </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работниками;</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в) соответствие работника требованиям согласно занимаемой должности;</w:t>
            </w:r>
          </w:p>
          <w:p w:rsidR="00AF50F4" w:rsidRPr="00AF50F4" w:rsidRDefault="00AF50F4" w:rsidP="00AF50F4">
            <w:pPr>
              <w:pStyle w:val="ab"/>
              <w:rPr>
                <w:rFonts w:ascii="Times New Roman" w:hAnsi="Times New Roman" w:cs="Times New Roman"/>
                <w:sz w:val="24"/>
                <w:szCs w:val="24"/>
              </w:rPr>
            </w:pPr>
            <w:r w:rsidRPr="00AF50F4">
              <w:rPr>
                <w:rFonts w:ascii="Times New Roman" w:hAnsi="Times New Roman" w:cs="Times New Roman"/>
                <w:sz w:val="24"/>
                <w:szCs w:val="24"/>
              </w:rPr>
              <w:t>г) все варианты правильные;</w:t>
            </w:r>
          </w:p>
          <w:p w:rsidR="002E4845" w:rsidRPr="00AF50F4" w:rsidRDefault="00AF50F4" w:rsidP="00AF50F4">
            <w:pPr>
              <w:pStyle w:val="ab"/>
              <w:rPr>
                <w:rFonts w:ascii="Times New Roman" w:eastAsia="Calibri" w:hAnsi="Times New Roman" w:cs="Times New Roman"/>
                <w:sz w:val="24"/>
                <w:szCs w:val="24"/>
              </w:rPr>
            </w:pPr>
            <w:r w:rsidRPr="00AF50F4">
              <w:rPr>
                <w:rFonts w:ascii="Times New Roman" w:hAnsi="Times New Roman" w:cs="Times New Roman"/>
                <w:sz w:val="24"/>
                <w:szCs w:val="24"/>
              </w:rPr>
              <w:t>д) все варианты неправильные.</w:t>
            </w:r>
          </w:p>
        </w:tc>
      </w:tr>
      <w:tr w:rsidR="002E4845" w:rsidRPr="0094732F" w:rsidTr="002E4845">
        <w:tc>
          <w:tcPr>
            <w:tcW w:w="2126" w:type="dxa"/>
          </w:tcPr>
          <w:p w:rsidR="002E4845" w:rsidRDefault="002E4845" w:rsidP="002E4845">
            <w:pPr>
              <w:widowControl w:val="0"/>
              <w:tabs>
                <w:tab w:val="left" w:pos="540"/>
              </w:tabs>
              <w:autoSpaceDE w:val="0"/>
              <w:autoSpaceDN w:val="0"/>
              <w:adjustRightInd w:val="0"/>
              <w:contextualSpacing/>
            </w:pPr>
          </w:p>
        </w:tc>
        <w:tc>
          <w:tcPr>
            <w:tcW w:w="2303" w:type="dxa"/>
          </w:tcPr>
          <w:p w:rsidR="002E4845" w:rsidRDefault="002E4845" w:rsidP="002E4845">
            <w:pPr>
              <w:widowControl w:val="0"/>
              <w:tabs>
                <w:tab w:val="left" w:pos="540"/>
              </w:tabs>
              <w:autoSpaceDE w:val="0"/>
              <w:autoSpaceDN w:val="0"/>
              <w:adjustRightInd w:val="0"/>
              <w:contextualSpacing/>
            </w:pPr>
            <w:r>
              <w:t>2.Владеет навыками анализа организационной культуры и инструментами её совершенствования.</w:t>
            </w:r>
          </w:p>
        </w:tc>
        <w:tc>
          <w:tcPr>
            <w:tcW w:w="2819" w:type="dxa"/>
          </w:tcPr>
          <w:p w:rsidR="002E4845" w:rsidRPr="003F54B5" w:rsidRDefault="002E4845" w:rsidP="002E4845">
            <w:pPr>
              <w:autoSpaceDE w:val="0"/>
              <w:autoSpaceDN w:val="0"/>
              <w:adjustRightInd w:val="0"/>
            </w:pPr>
            <w:r w:rsidRPr="00E46BE0">
              <w:rPr>
                <w:b/>
                <w:bCs/>
                <w:i/>
                <w:iCs/>
              </w:rPr>
              <w:t>Знать</w:t>
            </w:r>
            <w:r>
              <w:rPr>
                <w:b/>
                <w:bCs/>
                <w:i/>
                <w:iCs/>
              </w:rPr>
              <w:t xml:space="preserve"> </w:t>
            </w:r>
            <w:r w:rsidRPr="003F54B5">
              <w:t>психологические принципы распределения социальных ролей и трудовых функций в рабочем коллективе с соблюдением принципов организационной культуры; типовые причины организационных конфликтов и способов их профилактики.</w:t>
            </w:r>
          </w:p>
          <w:p w:rsidR="002E4845" w:rsidRPr="00D8132B" w:rsidRDefault="002E4845" w:rsidP="002E4845">
            <w:pPr>
              <w:autoSpaceDE w:val="0"/>
              <w:autoSpaceDN w:val="0"/>
              <w:adjustRightInd w:val="0"/>
            </w:pPr>
            <w:r w:rsidRPr="003F54B5">
              <w:rPr>
                <w:b/>
                <w:bCs/>
                <w:i/>
                <w:iCs/>
              </w:rPr>
              <w:t>Уметь</w:t>
            </w:r>
            <w:r w:rsidRPr="003F54B5">
              <w:t xml:space="preserve"> выстраивать меж-личностные отноше-ния для работы в группе;  организо-вывать командное взаимодействие для решения управлен-ческих задач.</w:t>
            </w:r>
          </w:p>
        </w:tc>
        <w:tc>
          <w:tcPr>
            <w:tcW w:w="3100" w:type="dxa"/>
            <w:shd w:val="clear" w:color="auto" w:fill="auto"/>
          </w:tcPr>
          <w:p w:rsidR="00E520EA" w:rsidRPr="00E520EA" w:rsidRDefault="00E520EA" w:rsidP="00E520EA">
            <w:pPr>
              <w:pStyle w:val="ab"/>
              <w:rPr>
                <w:rFonts w:ascii="Times New Roman" w:eastAsia="Calibri" w:hAnsi="Times New Roman" w:cs="Times New Roman"/>
                <w:sz w:val="24"/>
                <w:szCs w:val="24"/>
              </w:rPr>
            </w:pPr>
            <w:r w:rsidRPr="00E520EA">
              <w:rPr>
                <w:rFonts w:ascii="Times New Roman" w:eastAsia="Calibri" w:hAnsi="Times New Roman" w:cs="Times New Roman"/>
                <w:sz w:val="24"/>
                <w:szCs w:val="24"/>
              </w:rPr>
              <w:t xml:space="preserve">Кейс: </w:t>
            </w:r>
          </w:p>
          <w:p w:rsidR="00E520EA" w:rsidRPr="00E520EA" w:rsidRDefault="00E520EA" w:rsidP="00E520EA">
            <w:pPr>
              <w:pStyle w:val="ab"/>
              <w:rPr>
                <w:rFonts w:ascii="Times New Roman" w:eastAsia="Calibri" w:hAnsi="Times New Roman" w:cs="Times New Roman"/>
                <w:sz w:val="24"/>
                <w:szCs w:val="24"/>
              </w:rPr>
            </w:pPr>
            <w:r w:rsidRPr="00E520EA">
              <w:rPr>
                <w:rFonts w:ascii="Times New Roman" w:eastAsia="Calibri" w:hAnsi="Times New Roman" w:cs="Times New Roman"/>
                <w:sz w:val="24"/>
                <w:szCs w:val="24"/>
              </w:rPr>
              <w:t>«Один день из жизни менеджера по управлению человеческими ресурсами»</w:t>
            </w:r>
          </w:p>
          <w:p w:rsidR="00E520EA" w:rsidRPr="00E520EA" w:rsidRDefault="00E520EA" w:rsidP="00E520EA">
            <w:pPr>
              <w:pStyle w:val="ab"/>
              <w:rPr>
                <w:rFonts w:ascii="Times New Roman" w:eastAsia="Calibri" w:hAnsi="Times New Roman" w:cs="Times New Roman"/>
                <w:sz w:val="24"/>
                <w:szCs w:val="24"/>
              </w:rPr>
            </w:pPr>
            <w:r w:rsidRPr="00E520EA">
              <w:rPr>
                <w:rFonts w:ascii="Times New Roman" w:eastAsia="Calibri" w:hAnsi="Times New Roman" w:cs="Times New Roman"/>
                <w:sz w:val="24"/>
                <w:szCs w:val="24"/>
              </w:rPr>
              <w:t>Задание</w:t>
            </w:r>
          </w:p>
          <w:p w:rsidR="00991E6D" w:rsidRDefault="00E520EA" w:rsidP="00E520EA">
            <w:pPr>
              <w:pStyle w:val="ab"/>
              <w:rPr>
                <w:rFonts w:ascii="Times New Roman" w:eastAsia="Calibri" w:hAnsi="Times New Roman" w:cs="Times New Roman"/>
                <w:sz w:val="24"/>
                <w:szCs w:val="24"/>
              </w:rPr>
            </w:pPr>
            <w:r w:rsidRPr="00E520EA">
              <w:rPr>
                <w:rFonts w:ascii="Times New Roman" w:eastAsia="Calibri" w:hAnsi="Times New Roman" w:cs="Times New Roman"/>
                <w:sz w:val="24"/>
                <w:szCs w:val="24"/>
              </w:rPr>
              <w:t>1. Охарактеризовать работу менеджера по управлению человеческими ресурсами в приведенной ситуации.</w:t>
            </w:r>
          </w:p>
          <w:p w:rsidR="00E520EA" w:rsidRPr="00E520EA" w:rsidRDefault="00E520EA" w:rsidP="00E520EA">
            <w:pPr>
              <w:pStyle w:val="ab"/>
              <w:rPr>
                <w:rFonts w:ascii="Times New Roman" w:eastAsia="Calibri" w:hAnsi="Times New Roman" w:cs="Times New Roman"/>
                <w:sz w:val="24"/>
                <w:szCs w:val="24"/>
              </w:rPr>
            </w:pPr>
            <w:r w:rsidRPr="00E520EA">
              <w:rPr>
                <w:rFonts w:ascii="Times New Roman" w:eastAsia="Calibri" w:hAnsi="Times New Roman" w:cs="Times New Roman"/>
                <w:sz w:val="24"/>
                <w:szCs w:val="24"/>
              </w:rPr>
              <w:t>2. Дате свою оценку эффективности его рабочего дня.</w:t>
            </w:r>
          </w:p>
          <w:p w:rsidR="002E4845" w:rsidRPr="00EB7136" w:rsidRDefault="00E520EA" w:rsidP="00E520EA">
            <w:pPr>
              <w:pStyle w:val="ab"/>
              <w:rPr>
                <w:rFonts w:eastAsia="Calibri"/>
              </w:rPr>
            </w:pPr>
            <w:r w:rsidRPr="00E520EA">
              <w:rPr>
                <w:rFonts w:ascii="Times New Roman" w:eastAsia="Calibri" w:hAnsi="Times New Roman" w:cs="Times New Roman"/>
                <w:sz w:val="24"/>
                <w:szCs w:val="24"/>
              </w:rPr>
              <w:t>3. Что можно сказать о кадровой политике в рассматриваемой организации.</w:t>
            </w:r>
          </w:p>
        </w:tc>
      </w:tr>
      <w:tr w:rsidR="002E4845" w:rsidRPr="0094732F" w:rsidTr="002E4845">
        <w:tc>
          <w:tcPr>
            <w:tcW w:w="2126" w:type="dxa"/>
          </w:tcPr>
          <w:p w:rsidR="002E4845" w:rsidRDefault="002E4845" w:rsidP="002E4845">
            <w:pPr>
              <w:widowControl w:val="0"/>
              <w:tabs>
                <w:tab w:val="left" w:pos="540"/>
              </w:tabs>
              <w:autoSpaceDE w:val="0"/>
              <w:autoSpaceDN w:val="0"/>
              <w:adjustRightInd w:val="0"/>
              <w:contextualSpacing/>
            </w:pPr>
          </w:p>
        </w:tc>
        <w:tc>
          <w:tcPr>
            <w:tcW w:w="2303" w:type="dxa"/>
          </w:tcPr>
          <w:p w:rsidR="002E4845" w:rsidRDefault="002E4845" w:rsidP="002E4845">
            <w:pPr>
              <w:widowControl w:val="0"/>
              <w:tabs>
                <w:tab w:val="left" w:pos="540"/>
              </w:tabs>
              <w:autoSpaceDE w:val="0"/>
              <w:autoSpaceDN w:val="0"/>
              <w:adjustRightInd w:val="0"/>
              <w:contextualSpacing/>
            </w:pPr>
            <w:r>
              <w:t xml:space="preserve">3.Оперирует инструментами управления знаниями для повышения эффективности деятельности </w:t>
            </w:r>
            <w:r>
              <w:lastRenderedPageBreak/>
              <w:t>организации.</w:t>
            </w:r>
          </w:p>
        </w:tc>
        <w:tc>
          <w:tcPr>
            <w:tcW w:w="2819" w:type="dxa"/>
          </w:tcPr>
          <w:p w:rsidR="002E4845" w:rsidRPr="003C6F2C" w:rsidRDefault="002E4845" w:rsidP="002E4845">
            <w:pPr>
              <w:pStyle w:val="Default"/>
              <w:widowControl w:val="0"/>
              <w:ind w:firstLine="23"/>
              <w:rPr>
                <w:rFonts w:ascii="Times New Roman" w:hAnsi="Times New Roman" w:cs="Times New Roman"/>
                <w:color w:val="auto"/>
              </w:rPr>
            </w:pPr>
            <w:r w:rsidRPr="000155DC">
              <w:rPr>
                <w:rFonts w:ascii="Times New Roman" w:hAnsi="Times New Roman" w:cs="Times New Roman"/>
                <w:b/>
                <w:bCs/>
                <w:i/>
                <w:iCs/>
                <w:color w:val="auto"/>
              </w:rPr>
              <w:lastRenderedPageBreak/>
              <w:t xml:space="preserve">Знать </w:t>
            </w:r>
            <w:r>
              <w:rPr>
                <w:rFonts w:ascii="Times New Roman" w:hAnsi="Times New Roman" w:cs="Times New Roman"/>
                <w:color w:val="auto"/>
              </w:rPr>
              <w:t>принципы формирования</w:t>
            </w:r>
            <w:r>
              <w:rPr>
                <w:rFonts w:ascii="Times New Roman" w:hAnsi="Times New Roman" w:cs="Times New Roman"/>
              </w:rPr>
              <w:t xml:space="preserve"> компенсационных систем для решения задач управления</w:t>
            </w:r>
          </w:p>
          <w:p w:rsidR="002E4845" w:rsidRPr="00795ED8" w:rsidRDefault="002E4845" w:rsidP="002E4845">
            <w:pPr>
              <w:shd w:val="clear" w:color="auto" w:fill="FFFFFF"/>
            </w:pPr>
            <w:r w:rsidRPr="00844241">
              <w:rPr>
                <w:b/>
                <w:bCs/>
                <w:i/>
                <w:iCs/>
              </w:rPr>
              <w:t xml:space="preserve">Уметь </w:t>
            </w:r>
            <w:r>
              <w:t xml:space="preserve">оценивать риски и прогнозировать </w:t>
            </w:r>
            <w:r>
              <w:lastRenderedPageBreak/>
              <w:t>возможные системные противоречия при формировании компенсационных систем и их влияние на уровень конфликтной напряженности в группе, организации.</w:t>
            </w:r>
          </w:p>
        </w:tc>
        <w:tc>
          <w:tcPr>
            <w:tcW w:w="3100" w:type="dxa"/>
            <w:shd w:val="clear" w:color="auto" w:fill="auto"/>
          </w:tcPr>
          <w:p w:rsidR="00A92517" w:rsidRDefault="00A92517" w:rsidP="00A92517">
            <w:pPr>
              <w:rPr>
                <w:rFonts w:eastAsia="Calibri"/>
              </w:rPr>
            </w:pPr>
            <w:r>
              <w:rPr>
                <w:rFonts w:eastAsia="Calibri"/>
              </w:rPr>
              <w:lastRenderedPageBreak/>
              <w:t>Ситуационные задачи:</w:t>
            </w:r>
          </w:p>
          <w:p w:rsidR="00A92517" w:rsidRPr="00A92517" w:rsidRDefault="00A92517" w:rsidP="00A92517">
            <w:pPr>
              <w:rPr>
                <w:rFonts w:eastAsia="Calibri"/>
              </w:rPr>
            </w:pPr>
            <w:r>
              <w:rPr>
                <w:rFonts w:eastAsia="Calibri"/>
              </w:rPr>
              <w:t xml:space="preserve">Задача 1. </w:t>
            </w:r>
            <w:r w:rsidRPr="00A92517">
              <w:rPr>
                <w:rFonts w:eastAsia="Calibri"/>
              </w:rPr>
              <w:t xml:space="preserve">Вы начальник отдела. В отделе напряжённая обстановка, Срываются сроки выполнения работ. Не хватает сотрудников. </w:t>
            </w:r>
            <w:r w:rsidRPr="00A92517">
              <w:rPr>
                <w:rFonts w:eastAsia="Calibri"/>
              </w:rPr>
              <w:lastRenderedPageBreak/>
              <w:t>Выезжая в командировку, вы случайно встречаете свою подчинённую – молодую женщину, которая уже две недели находится на больничном. Но вы находите её в полном здравии. Она кого-то с нетерпением встречает в аэропорту.</w:t>
            </w:r>
            <w:r>
              <w:rPr>
                <w:rFonts w:eastAsia="Calibri"/>
              </w:rPr>
              <w:t xml:space="preserve"> </w:t>
            </w:r>
            <w:r w:rsidRPr="00A92517">
              <w:rPr>
                <w:rFonts w:eastAsia="Calibri"/>
              </w:rPr>
              <w:t>Задание: Как вы поступите в этом случае?</w:t>
            </w:r>
            <w:r>
              <w:rPr>
                <w:rFonts w:eastAsia="Calibri"/>
              </w:rPr>
              <w:t xml:space="preserve"> </w:t>
            </w:r>
            <w:r w:rsidRPr="00A92517">
              <w:rPr>
                <w:rFonts w:eastAsia="Calibri"/>
              </w:rPr>
              <w:t>Объясните своё поведение.</w:t>
            </w:r>
          </w:p>
          <w:p w:rsidR="00A92517" w:rsidRPr="00A92517" w:rsidRDefault="00A92517" w:rsidP="00A92517">
            <w:pPr>
              <w:rPr>
                <w:rFonts w:eastAsia="Calibri"/>
              </w:rPr>
            </w:pPr>
            <w:r>
              <w:rPr>
                <w:rFonts w:eastAsia="Calibri"/>
              </w:rPr>
              <w:t xml:space="preserve">Задача </w:t>
            </w:r>
            <w:r w:rsidRPr="00A92517">
              <w:rPr>
                <w:rFonts w:eastAsia="Calibri"/>
              </w:rPr>
              <w:t>2</w:t>
            </w:r>
            <w:r>
              <w:rPr>
                <w:rFonts w:eastAsia="Calibri"/>
              </w:rPr>
              <w:t xml:space="preserve">. </w:t>
            </w:r>
            <w:r w:rsidRPr="00A92517">
              <w:rPr>
                <w:rFonts w:eastAsia="Calibri"/>
              </w:rPr>
              <w:t>Одна сотрудница высказывает другой претензии по поводу многочисленных и часто повторяющихся ошибок в работе. Вторая сотрудница принимает высказываемые претензии за оскорбление. Между ними возник конфликт.</w:t>
            </w:r>
            <w:r>
              <w:rPr>
                <w:rFonts w:eastAsia="Calibri"/>
              </w:rPr>
              <w:t xml:space="preserve"> </w:t>
            </w:r>
            <w:r w:rsidRPr="00A92517">
              <w:rPr>
                <w:rFonts w:eastAsia="Calibri"/>
              </w:rPr>
              <w:t>Задание: В чём причина конфликта? Определите конфликтную ситуацию.</w:t>
            </w:r>
          </w:p>
          <w:p w:rsidR="002E4845" w:rsidRPr="00EB7136" w:rsidRDefault="00A92517" w:rsidP="00A92517">
            <w:pPr>
              <w:rPr>
                <w:rFonts w:eastAsia="Calibri"/>
              </w:rPr>
            </w:pPr>
            <w:r>
              <w:rPr>
                <w:rFonts w:eastAsia="Calibri"/>
              </w:rPr>
              <w:t xml:space="preserve">Задача 3. </w:t>
            </w:r>
            <w:r w:rsidRPr="00A92517">
              <w:rPr>
                <w:rFonts w:eastAsia="Calibri"/>
              </w:rPr>
              <w:t>Руководитель принял на работу специалиста, который должен работать у его заместителя. Приём на работу не был согласован с заместителем. Вскоре проявилась неспособность принятого работника выполнять свои обязанности. Заместитель служебной запиской докладывает об этом руководителю.</w:t>
            </w:r>
            <w:r>
              <w:rPr>
                <w:rFonts w:eastAsia="Calibri"/>
              </w:rPr>
              <w:t xml:space="preserve"> </w:t>
            </w:r>
            <w:r w:rsidRPr="00A92517">
              <w:rPr>
                <w:rFonts w:eastAsia="Calibri"/>
              </w:rPr>
              <w:t>Задание: Как бы вы поступили на месте руководителя? Предложите возможные ситуации.</w:t>
            </w:r>
          </w:p>
        </w:tc>
      </w:tr>
      <w:tr w:rsidR="002E4845" w:rsidRPr="0094732F" w:rsidTr="002E4845">
        <w:tc>
          <w:tcPr>
            <w:tcW w:w="2126" w:type="dxa"/>
          </w:tcPr>
          <w:p w:rsidR="002E4845" w:rsidRDefault="002E4845" w:rsidP="002E4845">
            <w:pPr>
              <w:widowControl w:val="0"/>
              <w:tabs>
                <w:tab w:val="left" w:pos="540"/>
              </w:tabs>
              <w:autoSpaceDE w:val="0"/>
              <w:autoSpaceDN w:val="0"/>
              <w:adjustRightInd w:val="0"/>
              <w:contextualSpacing/>
            </w:pPr>
          </w:p>
        </w:tc>
        <w:tc>
          <w:tcPr>
            <w:tcW w:w="2303" w:type="dxa"/>
          </w:tcPr>
          <w:p w:rsidR="002E4845" w:rsidRDefault="002E4845" w:rsidP="002E4845">
            <w:pPr>
              <w:widowControl w:val="0"/>
              <w:tabs>
                <w:tab w:val="left" w:pos="540"/>
              </w:tabs>
              <w:autoSpaceDE w:val="0"/>
              <w:autoSpaceDN w:val="0"/>
              <w:adjustRightInd w:val="0"/>
              <w:contextualSpacing/>
            </w:pPr>
            <w:r>
              <w:t>4. Применяет коммуникативные и лидерские навыки.</w:t>
            </w:r>
          </w:p>
        </w:tc>
        <w:tc>
          <w:tcPr>
            <w:tcW w:w="2819" w:type="dxa"/>
          </w:tcPr>
          <w:p w:rsidR="002E4845" w:rsidRPr="00423C9F" w:rsidRDefault="002E4845" w:rsidP="002E4845">
            <w:pPr>
              <w:autoSpaceDE w:val="0"/>
              <w:autoSpaceDN w:val="0"/>
              <w:adjustRightInd w:val="0"/>
            </w:pPr>
            <w:r w:rsidRPr="00E46BE0">
              <w:rPr>
                <w:b/>
                <w:bCs/>
                <w:i/>
                <w:iCs/>
              </w:rPr>
              <w:t>З</w:t>
            </w:r>
            <w:r w:rsidRPr="00E46BE0">
              <w:rPr>
                <w:rStyle w:val="Aeiannueea"/>
                <w:b/>
                <w:bCs/>
                <w:i/>
                <w:iCs/>
                <w:sz w:val="24"/>
                <w:szCs w:val="24"/>
              </w:rPr>
              <w:t>нать</w:t>
            </w:r>
            <w:r w:rsidRPr="00423C9F">
              <w:rPr>
                <w:spacing w:val="-4"/>
              </w:rPr>
              <w:t xml:space="preserve">  </w:t>
            </w:r>
            <w:r>
              <w:t xml:space="preserve">взаимосвязь применения стратегии сотрудничества при разрешении  организационного </w:t>
            </w:r>
            <w:r w:rsidRPr="00423C9F">
              <w:t xml:space="preserve">конфликта </w:t>
            </w:r>
            <w:r>
              <w:t xml:space="preserve">и </w:t>
            </w:r>
            <w:r w:rsidRPr="00423C9F">
              <w:t>эффективност</w:t>
            </w:r>
            <w:r>
              <w:t>и</w:t>
            </w:r>
            <w:r w:rsidRPr="00423C9F">
              <w:t xml:space="preserve"> деятельности </w:t>
            </w:r>
            <w:r>
              <w:t>членов команды в организации</w:t>
            </w:r>
          </w:p>
          <w:p w:rsidR="002E4845" w:rsidRPr="002C4BBA" w:rsidRDefault="002E4845" w:rsidP="002E4845">
            <w:pPr>
              <w:shd w:val="clear" w:color="auto" w:fill="FFFFFF"/>
              <w:ind w:right="10"/>
              <w:rPr>
                <w:b/>
                <w:bCs/>
              </w:rPr>
            </w:pPr>
            <w:r w:rsidRPr="00960954">
              <w:rPr>
                <w:b/>
                <w:bCs/>
                <w:i/>
                <w:iCs/>
              </w:rPr>
              <w:t>У</w:t>
            </w:r>
            <w:r w:rsidRPr="00423C9F">
              <w:rPr>
                <w:b/>
                <w:bCs/>
                <w:i/>
                <w:iCs/>
              </w:rPr>
              <w:t xml:space="preserve">меть </w:t>
            </w:r>
            <w:r w:rsidRPr="00423C9F">
              <w:t xml:space="preserve">продуктивно </w:t>
            </w:r>
            <w:r w:rsidRPr="00423C9F">
              <w:lastRenderedPageBreak/>
              <w:t>взаимодействовать с коллегами, работать в команде; применять  на практике знания в сфере конфликтологии для организации эффективной деятельности персонала</w:t>
            </w:r>
            <w:r>
              <w:t>.</w:t>
            </w:r>
          </w:p>
        </w:tc>
        <w:tc>
          <w:tcPr>
            <w:tcW w:w="3100" w:type="dxa"/>
            <w:shd w:val="clear" w:color="auto" w:fill="auto"/>
          </w:tcPr>
          <w:p w:rsidR="002E4845" w:rsidRDefault="00A92517" w:rsidP="00557D10">
            <w:pPr>
              <w:rPr>
                <w:rFonts w:eastAsia="Calibri"/>
              </w:rPr>
            </w:pPr>
            <w:r>
              <w:rPr>
                <w:rFonts w:eastAsia="Calibri"/>
              </w:rPr>
              <w:lastRenderedPageBreak/>
              <w:t>Тестовые вопросы:</w:t>
            </w:r>
          </w:p>
          <w:p w:rsidR="00A92517" w:rsidRDefault="00D92857" w:rsidP="00557D10">
            <w:pPr>
              <w:rPr>
                <w:rFonts w:eastAsia="Calibri"/>
              </w:rPr>
            </w:pPr>
            <w:r>
              <w:rPr>
                <w:rFonts w:eastAsia="Calibri"/>
              </w:rPr>
              <w:t>1. К трем главным стратегим подхода руководителя к конфликту относятся:</w:t>
            </w:r>
          </w:p>
          <w:p w:rsidR="00D92857" w:rsidRDefault="00D92857" w:rsidP="00557D10">
            <w:pPr>
              <w:rPr>
                <w:rFonts w:eastAsia="Calibri"/>
              </w:rPr>
            </w:pPr>
            <w:r>
              <w:rPr>
                <w:rFonts w:eastAsia="Calibri"/>
              </w:rPr>
              <w:t>а) нормативная, этическая, реалистическая;</w:t>
            </w:r>
          </w:p>
          <w:p w:rsidR="00D92857" w:rsidRDefault="00D92857" w:rsidP="00557D10">
            <w:pPr>
              <w:rPr>
                <w:rFonts w:eastAsia="Calibri"/>
              </w:rPr>
            </w:pPr>
            <w:r>
              <w:rPr>
                <w:rFonts w:eastAsia="Calibri"/>
              </w:rPr>
              <w:t>б) нормативная, гуманистическая, реалистическая;</w:t>
            </w:r>
          </w:p>
          <w:p w:rsidR="00D92857" w:rsidRDefault="00D92857" w:rsidP="00557D10">
            <w:pPr>
              <w:rPr>
                <w:rFonts w:eastAsia="Calibri"/>
              </w:rPr>
            </w:pPr>
            <w:r>
              <w:rPr>
                <w:rFonts w:eastAsia="Calibri"/>
              </w:rPr>
              <w:lastRenderedPageBreak/>
              <w:t xml:space="preserve">в) </w:t>
            </w:r>
            <w:r w:rsidRPr="00D92857">
              <w:rPr>
                <w:rFonts w:eastAsia="Calibri"/>
              </w:rPr>
              <w:t xml:space="preserve">нормативная, </w:t>
            </w:r>
            <w:r>
              <w:rPr>
                <w:rFonts w:eastAsia="Calibri"/>
              </w:rPr>
              <w:t xml:space="preserve">этическая, </w:t>
            </w:r>
            <w:r w:rsidRPr="00D92857">
              <w:rPr>
                <w:rFonts w:eastAsia="Calibri"/>
              </w:rPr>
              <w:t>гуманистическая</w:t>
            </w:r>
            <w:r>
              <w:rPr>
                <w:rFonts w:eastAsia="Calibri"/>
              </w:rPr>
              <w:t>;</w:t>
            </w:r>
          </w:p>
          <w:p w:rsidR="00D92857" w:rsidRDefault="00D92857" w:rsidP="00557D10">
            <w:pPr>
              <w:rPr>
                <w:rFonts w:eastAsia="Calibri"/>
              </w:rPr>
            </w:pPr>
            <w:r>
              <w:rPr>
                <w:rFonts w:eastAsia="Calibri"/>
              </w:rPr>
              <w:t xml:space="preserve">г) </w:t>
            </w:r>
            <w:r w:rsidRPr="00D92857">
              <w:rPr>
                <w:rFonts w:eastAsia="Calibri"/>
              </w:rPr>
              <w:t xml:space="preserve">нормативная, </w:t>
            </w:r>
            <w:r>
              <w:rPr>
                <w:rFonts w:eastAsia="Calibri"/>
              </w:rPr>
              <w:t>интегративная</w:t>
            </w:r>
            <w:r w:rsidRPr="00D92857">
              <w:rPr>
                <w:rFonts w:eastAsia="Calibri"/>
              </w:rPr>
              <w:t>, реалистическая;</w:t>
            </w:r>
          </w:p>
          <w:p w:rsidR="00D92857" w:rsidRDefault="00D92857" w:rsidP="00557D10">
            <w:pPr>
              <w:rPr>
                <w:rFonts w:eastAsia="Calibri"/>
              </w:rPr>
            </w:pPr>
            <w:r>
              <w:rPr>
                <w:rFonts w:eastAsia="Calibri"/>
              </w:rPr>
              <w:t xml:space="preserve">д) </w:t>
            </w:r>
            <w:r w:rsidRPr="00D92857">
              <w:rPr>
                <w:rFonts w:eastAsia="Calibri"/>
              </w:rPr>
              <w:t xml:space="preserve">нормативная, этическая, </w:t>
            </w:r>
            <w:r>
              <w:rPr>
                <w:rFonts w:eastAsia="Calibri"/>
              </w:rPr>
              <w:t>идеалисическая.</w:t>
            </w:r>
          </w:p>
          <w:p w:rsidR="00D92857" w:rsidRDefault="00D92857" w:rsidP="00557D10">
            <w:pPr>
              <w:rPr>
                <w:rFonts w:eastAsia="Calibri"/>
              </w:rPr>
            </w:pPr>
            <w:r>
              <w:rPr>
                <w:rFonts w:eastAsia="Calibri"/>
              </w:rPr>
              <w:t xml:space="preserve">2. </w:t>
            </w:r>
            <w:r w:rsidRPr="00D92857">
              <w:rPr>
                <w:rFonts w:eastAsia="Calibri"/>
              </w:rPr>
              <w:t>К методам управления конфликтами относятся:</w:t>
            </w:r>
          </w:p>
          <w:p w:rsidR="00D92857" w:rsidRPr="00D92857" w:rsidRDefault="00D92857" w:rsidP="00557D10">
            <w:pPr>
              <w:rPr>
                <w:rFonts w:eastAsia="Calibri"/>
              </w:rPr>
            </w:pPr>
            <w:r w:rsidRPr="00D92857">
              <w:rPr>
                <w:rFonts w:eastAsia="Calibri"/>
              </w:rPr>
              <w:t>а) разъяснение требований к работе, наблюдение, опрос, метод картографии;</w:t>
            </w:r>
          </w:p>
          <w:p w:rsidR="00D92857" w:rsidRPr="00D92857" w:rsidRDefault="00D92857" w:rsidP="00557D10">
            <w:pPr>
              <w:rPr>
                <w:rFonts w:eastAsia="Calibri"/>
              </w:rPr>
            </w:pPr>
            <w:r w:rsidRPr="00D92857">
              <w:rPr>
                <w:rFonts w:eastAsia="Calibri"/>
              </w:rPr>
              <w:t>б) наблюдение, опрос, тестирование, применение координационного и интеграционного механизма;</w:t>
            </w:r>
          </w:p>
          <w:p w:rsidR="00D92857" w:rsidRPr="00D92857" w:rsidRDefault="00D92857" w:rsidP="00557D10">
            <w:pPr>
              <w:rPr>
                <w:rFonts w:eastAsia="Calibri"/>
              </w:rPr>
            </w:pPr>
            <w:r w:rsidRPr="00D92857">
              <w:rPr>
                <w:rFonts w:eastAsia="Calibri"/>
              </w:rPr>
              <w:t>в) установление общеорганизационных комплексных целей, наблюдение, опрос, социометрический метод;</w:t>
            </w:r>
          </w:p>
          <w:p w:rsidR="00D92857" w:rsidRPr="00D92857" w:rsidRDefault="00D92857" w:rsidP="00557D10">
            <w:pPr>
              <w:rPr>
                <w:rFonts w:eastAsia="Calibri"/>
              </w:rPr>
            </w:pPr>
            <w:r w:rsidRPr="00D92857">
              <w:rPr>
                <w:rFonts w:eastAsia="Calibri"/>
              </w:rPr>
              <w:t>г) использование власти, экспертный метод, убеждение участников конфликта, разъяснение требований к работе;</w:t>
            </w:r>
          </w:p>
          <w:p w:rsidR="00D92857" w:rsidRPr="00D92857" w:rsidRDefault="00D92857" w:rsidP="00557D10">
            <w:pPr>
              <w:rPr>
                <w:rFonts w:eastAsia="Calibri"/>
              </w:rPr>
            </w:pPr>
            <w:r w:rsidRPr="00D92857">
              <w:rPr>
                <w:rFonts w:eastAsia="Calibri"/>
              </w:rPr>
              <w:t>д) экспертный метод, метод картографии, опрос, тестирование.</w:t>
            </w:r>
          </w:p>
          <w:p w:rsidR="00D92857" w:rsidRPr="00D92857" w:rsidRDefault="00557D10" w:rsidP="00557D10">
            <w:pPr>
              <w:rPr>
                <w:rFonts w:eastAsia="Calibri"/>
              </w:rPr>
            </w:pPr>
            <w:r>
              <w:rPr>
                <w:rFonts w:eastAsia="Calibri"/>
              </w:rPr>
              <w:t>3</w:t>
            </w:r>
            <w:r w:rsidR="00D92857" w:rsidRPr="00D92857">
              <w:rPr>
                <w:rFonts w:eastAsia="Calibri"/>
              </w:rPr>
              <w:t>. К методам управления конфликтами относятся:</w:t>
            </w:r>
          </w:p>
          <w:p w:rsidR="00D92857" w:rsidRPr="00D92857" w:rsidRDefault="00D92857" w:rsidP="00557D10">
            <w:pPr>
              <w:rPr>
                <w:rFonts w:eastAsia="Calibri"/>
              </w:rPr>
            </w:pPr>
            <w:r w:rsidRPr="00D92857">
              <w:rPr>
                <w:rFonts w:eastAsia="Calibri"/>
              </w:rPr>
              <w:t>а) разъяснение требований к работе, установление общеорганизационных комплексных целей, наблюдение, метод картографии;</w:t>
            </w:r>
          </w:p>
          <w:p w:rsidR="00D92857" w:rsidRPr="00D92857" w:rsidRDefault="00D92857" w:rsidP="00557D10">
            <w:pPr>
              <w:rPr>
                <w:rFonts w:eastAsia="Calibri"/>
              </w:rPr>
            </w:pPr>
            <w:r w:rsidRPr="00D92857">
              <w:rPr>
                <w:rFonts w:eastAsia="Calibri"/>
              </w:rPr>
              <w:t>б) установление общеорганизационных комплексных целей, опрос, тестирование, применение координационного и интеграционного механизма;</w:t>
            </w:r>
          </w:p>
          <w:p w:rsidR="00D92857" w:rsidRPr="00D92857" w:rsidRDefault="00D92857" w:rsidP="00557D10">
            <w:pPr>
              <w:rPr>
                <w:rFonts w:eastAsia="Calibri"/>
              </w:rPr>
            </w:pPr>
            <w:r w:rsidRPr="00D92857">
              <w:rPr>
                <w:rFonts w:eastAsia="Calibri"/>
              </w:rPr>
              <w:t>в) установление общеорганизационных комплексных целей, наблюдение, опрос, социометрический метод;</w:t>
            </w:r>
          </w:p>
          <w:p w:rsidR="00D92857" w:rsidRPr="00D92857" w:rsidRDefault="00D92857" w:rsidP="00557D10">
            <w:pPr>
              <w:rPr>
                <w:rFonts w:eastAsia="Calibri"/>
              </w:rPr>
            </w:pPr>
            <w:r w:rsidRPr="00D92857">
              <w:rPr>
                <w:rFonts w:eastAsia="Calibri"/>
              </w:rPr>
              <w:t xml:space="preserve">г) использование власти, установление общеорганизационных </w:t>
            </w:r>
            <w:r w:rsidRPr="00D92857">
              <w:rPr>
                <w:rFonts w:eastAsia="Calibri"/>
              </w:rPr>
              <w:lastRenderedPageBreak/>
              <w:t>комплексных целей, убеждение участников конфликта, разъяснение требований к работе;</w:t>
            </w:r>
          </w:p>
          <w:p w:rsidR="00D92857" w:rsidRPr="00EB7136" w:rsidRDefault="00D92857" w:rsidP="00557D10">
            <w:pPr>
              <w:rPr>
                <w:rFonts w:eastAsia="Calibri"/>
              </w:rPr>
            </w:pPr>
            <w:r w:rsidRPr="00D92857">
              <w:rPr>
                <w:rFonts w:eastAsia="Calibri"/>
              </w:rPr>
              <w:t>д) экспертный метод, метод картографии, опрос, тестирование.</w:t>
            </w:r>
          </w:p>
        </w:tc>
      </w:tr>
      <w:tr w:rsidR="002E4845" w:rsidRPr="0094732F">
        <w:tc>
          <w:tcPr>
            <w:tcW w:w="2126" w:type="dxa"/>
          </w:tcPr>
          <w:p w:rsidR="002E4845" w:rsidRDefault="002E4845" w:rsidP="002E4845">
            <w:pPr>
              <w:widowControl w:val="0"/>
              <w:tabs>
                <w:tab w:val="left" w:pos="540"/>
              </w:tabs>
              <w:autoSpaceDE w:val="0"/>
              <w:autoSpaceDN w:val="0"/>
              <w:adjustRightInd w:val="0"/>
              <w:contextualSpacing/>
            </w:pPr>
            <w:r>
              <w:lastRenderedPageBreak/>
              <w:t>ПК-4</w:t>
            </w:r>
          </w:p>
          <w:p w:rsidR="002E4845" w:rsidRPr="00E123DB" w:rsidRDefault="002E4845" w:rsidP="002E4845">
            <w:pPr>
              <w:widowControl w:val="0"/>
              <w:tabs>
                <w:tab w:val="left" w:pos="540"/>
              </w:tabs>
              <w:autoSpaceDE w:val="0"/>
              <w:autoSpaceDN w:val="0"/>
              <w:adjustRightInd w:val="0"/>
              <w:contextualSpacing/>
            </w:pPr>
            <w:r w:rsidRPr="00AB34ED">
              <w:t>Способность использовать  инструменты стратегического анализа и повышения эффективности и результативности деятельности компаний</w:t>
            </w:r>
          </w:p>
        </w:tc>
        <w:tc>
          <w:tcPr>
            <w:tcW w:w="2303" w:type="dxa"/>
          </w:tcPr>
          <w:p w:rsidR="002E4845" w:rsidRPr="00E123DB" w:rsidRDefault="002E4845" w:rsidP="002E4845">
            <w:pPr>
              <w:widowControl w:val="0"/>
              <w:tabs>
                <w:tab w:val="left" w:pos="540"/>
              </w:tabs>
              <w:autoSpaceDE w:val="0"/>
              <w:autoSpaceDN w:val="0"/>
              <w:adjustRightInd w:val="0"/>
              <w:contextualSpacing/>
            </w:pPr>
            <w:r>
              <w:t>1. Использует понятия и принципы концепции управления результативностью (Perfomance management) для выделения показателей, необходимых для корректной оценки деятельности фирмы.</w:t>
            </w:r>
          </w:p>
        </w:tc>
        <w:tc>
          <w:tcPr>
            <w:tcW w:w="2819" w:type="dxa"/>
          </w:tcPr>
          <w:p w:rsidR="002E4845" w:rsidRDefault="002E4845" w:rsidP="002E4845">
            <w:pPr>
              <w:widowControl w:val="0"/>
              <w:tabs>
                <w:tab w:val="left" w:pos="540"/>
              </w:tabs>
              <w:autoSpaceDE w:val="0"/>
              <w:autoSpaceDN w:val="0"/>
              <w:adjustRightInd w:val="0"/>
              <w:contextualSpacing/>
            </w:pPr>
            <w:r w:rsidRPr="00B13B6C">
              <w:rPr>
                <w:b/>
                <w:bCs/>
                <w:i/>
                <w:iCs/>
              </w:rPr>
              <w:t>Знать</w:t>
            </w:r>
            <w:r>
              <w:t xml:space="preserve"> виды организационно-управленческих решений и последствия принятого управленческого решения с позиции социальной значимости применяемых решений;</w:t>
            </w:r>
          </w:p>
          <w:p w:rsidR="002E4845" w:rsidRPr="00B41A31" w:rsidRDefault="002E4845" w:rsidP="002E4845">
            <w:pPr>
              <w:widowControl w:val="0"/>
              <w:tabs>
                <w:tab w:val="left" w:pos="540"/>
              </w:tabs>
              <w:autoSpaceDE w:val="0"/>
              <w:autoSpaceDN w:val="0"/>
              <w:adjustRightInd w:val="0"/>
              <w:contextualSpacing/>
            </w:pPr>
            <w:r w:rsidRPr="00B13B6C">
              <w:rPr>
                <w:b/>
                <w:bCs/>
                <w:i/>
                <w:iCs/>
              </w:rPr>
              <w:t>Уметь</w:t>
            </w:r>
            <w:r>
              <w:rPr>
                <w:b/>
                <w:bCs/>
                <w:i/>
                <w:iCs/>
              </w:rPr>
              <w:t xml:space="preserve"> </w:t>
            </w:r>
            <w:r>
              <w:t>находить организационно-управленческие решения, оценивать результаты и последствия принятого управленческого решения</w:t>
            </w:r>
          </w:p>
        </w:tc>
        <w:tc>
          <w:tcPr>
            <w:tcW w:w="3100" w:type="dxa"/>
            <w:shd w:val="clear" w:color="auto" w:fill="auto"/>
          </w:tcPr>
          <w:p w:rsidR="00A92517" w:rsidRPr="00A92517" w:rsidRDefault="00A92517" w:rsidP="00D92857">
            <w:pPr>
              <w:rPr>
                <w:rFonts w:eastAsia="Calibri"/>
              </w:rPr>
            </w:pPr>
            <w:r w:rsidRPr="00A92517">
              <w:rPr>
                <w:rFonts w:eastAsia="Calibri"/>
              </w:rPr>
              <w:t>Упражнение «Поведение в конфликтной ситуации»</w:t>
            </w:r>
          </w:p>
          <w:p w:rsidR="00A92517" w:rsidRPr="00A92517" w:rsidRDefault="00A92517" w:rsidP="00D92857">
            <w:pPr>
              <w:rPr>
                <w:rFonts w:eastAsia="Calibri"/>
              </w:rPr>
            </w:pPr>
            <w:r w:rsidRPr="00A92517">
              <w:rPr>
                <w:rFonts w:eastAsia="Calibri"/>
              </w:rPr>
              <w:t>Цель. Актуализация знаний о различных стратегиях поведения в ситуациях межличностного конфликта, их демонстрация на жизненных примерах.</w:t>
            </w:r>
          </w:p>
          <w:p w:rsidR="00A92517" w:rsidRPr="00A92517" w:rsidRDefault="00A92517" w:rsidP="00D92857">
            <w:pPr>
              <w:rPr>
                <w:rFonts w:eastAsia="Calibri"/>
              </w:rPr>
            </w:pPr>
            <w:r w:rsidRPr="00A92517">
              <w:rPr>
                <w:rFonts w:eastAsia="Calibri"/>
              </w:rPr>
              <w:t>Описание: Участникам предлагаются конфликтные ситуации для анализа и разыгрывания в парах. Результаты демонстрации развития и выхода из конфликтной ситуации обсуждаются в коллективе.</w:t>
            </w:r>
          </w:p>
          <w:p w:rsidR="00A92517" w:rsidRPr="00A92517" w:rsidRDefault="00A92517" w:rsidP="00D92857">
            <w:pPr>
              <w:rPr>
                <w:rFonts w:eastAsia="Calibri"/>
              </w:rPr>
            </w:pPr>
            <w:r w:rsidRPr="00A92517">
              <w:rPr>
                <w:rFonts w:eastAsia="Calibri"/>
              </w:rPr>
              <w:t>Примеры конфликтных ситуаций</w:t>
            </w:r>
            <w:r w:rsidR="00D92857">
              <w:rPr>
                <w:rFonts w:eastAsia="Calibri"/>
              </w:rPr>
              <w:t>:</w:t>
            </w:r>
          </w:p>
          <w:p w:rsidR="00A92517" w:rsidRPr="00A92517" w:rsidRDefault="00A92517" w:rsidP="00D92857">
            <w:pPr>
              <w:rPr>
                <w:rFonts w:eastAsia="Calibri"/>
              </w:rPr>
            </w:pPr>
            <w:r w:rsidRPr="00A92517">
              <w:rPr>
                <w:rFonts w:eastAsia="Calibri"/>
              </w:rPr>
              <w:t>1. Вас внезапно начинают избегать коллеги. При вашем появлении смолкают разговоры. Главный виновник – так называемая лучшая подруга, которая выведывает ваши планы и мысли для того, чтобы потом в искажённом виде разболтать их другим. Её цель — утвердиться за ваш счёт.</w:t>
            </w:r>
          </w:p>
          <w:p w:rsidR="00A92517" w:rsidRPr="00A92517" w:rsidRDefault="00A92517" w:rsidP="00D92857">
            <w:pPr>
              <w:rPr>
                <w:rFonts w:eastAsia="Calibri"/>
              </w:rPr>
            </w:pPr>
            <w:r w:rsidRPr="00A92517">
              <w:rPr>
                <w:rFonts w:eastAsia="Calibri"/>
              </w:rPr>
              <w:t>2. Ваш коллега выводит вас из себя своими язвительными шутками. Содержанием этих шуток является всё: ваша внешность, одежда, макияж, причёска, стиль поведения, успехи и неудачи.</w:t>
            </w:r>
          </w:p>
          <w:p w:rsidR="00A92517" w:rsidRPr="00A92517" w:rsidRDefault="00A92517" w:rsidP="00D92857">
            <w:pPr>
              <w:rPr>
                <w:rFonts w:eastAsia="Calibri"/>
              </w:rPr>
            </w:pPr>
            <w:r w:rsidRPr="00A92517">
              <w:rPr>
                <w:rFonts w:eastAsia="Calibri"/>
              </w:rPr>
              <w:t xml:space="preserve">3. Вас назначили начальником отдела. Ваша коллега не желает подчиняться вашим распоряжениям. Пока вы были равны, отношения </w:t>
            </w:r>
            <w:r w:rsidRPr="00A92517">
              <w:rPr>
                <w:rFonts w:eastAsia="Calibri"/>
              </w:rPr>
              <w:lastRenderedPageBreak/>
              <w:t>ваши были как нельзя лучше, но как подчинённая она стала настоящей фурией.</w:t>
            </w:r>
          </w:p>
          <w:p w:rsidR="00A92517" w:rsidRPr="00A92517" w:rsidRDefault="00A92517" w:rsidP="00D92857">
            <w:pPr>
              <w:rPr>
                <w:rFonts w:eastAsia="Calibri"/>
              </w:rPr>
            </w:pPr>
            <w:r w:rsidRPr="00A92517">
              <w:rPr>
                <w:rFonts w:eastAsia="Calibri"/>
              </w:rPr>
              <w:t>4. Обычно с начальницей вы общаетесь очень мирно. Но вы приносите официальное письмо, в котором говорится о необходимости вашей поездки на конференцию, и она взрывается. Без всякого повода она начинает кричать о конце отчетного периода, о том, что штат распустился, никто не думает о работе, на уме только вечеринки и конференции. Вы знаете, что ваша начальница -  неуправляемый холерик. Её внезапные вспышки непредсказуемы.</w:t>
            </w:r>
          </w:p>
          <w:p w:rsidR="00A92517" w:rsidRPr="00A92517" w:rsidRDefault="00A92517" w:rsidP="00D92857">
            <w:pPr>
              <w:rPr>
                <w:rFonts w:eastAsia="Calibri"/>
              </w:rPr>
            </w:pPr>
            <w:r w:rsidRPr="00A92517">
              <w:rPr>
                <w:rFonts w:eastAsia="Calibri"/>
              </w:rPr>
              <w:t>5. Вы находитесь с коллегами на отдыхе. Одна из ваших приятельниц вечно жалуется на недомогание и подкидывает вам работу не только на рабочем месте, но и взваливает на вас бытовые хлопоты: уборка, мытьё посуды и др. На танцах же вечером она может веселиться в полную силу, а вымыть тарелку после еды нет возможности.</w:t>
            </w:r>
          </w:p>
          <w:p w:rsidR="00A92517" w:rsidRPr="00EB7136" w:rsidRDefault="00A92517" w:rsidP="00D92857">
            <w:pPr>
              <w:rPr>
                <w:rFonts w:eastAsia="Calibri"/>
              </w:rPr>
            </w:pPr>
            <w:r w:rsidRPr="00A92517">
              <w:rPr>
                <w:rFonts w:eastAsia="Calibri"/>
              </w:rPr>
              <w:t>6. У вас есть свежая идея относительно проведения новогоднего вечера. Вы неосторожно поделились этой идеей с приятельницей, но полчаса спустя, когда вы с коллегами собираетесь для разработки сценария, вы с удивлением обнаруживаете, что ваш начальник излагает вашу идею, называя автором вашу приятельницу.</w:t>
            </w:r>
          </w:p>
        </w:tc>
      </w:tr>
      <w:tr w:rsidR="002E4845" w:rsidRPr="00EB7136">
        <w:tc>
          <w:tcPr>
            <w:tcW w:w="2126" w:type="dxa"/>
          </w:tcPr>
          <w:p w:rsidR="002E4845" w:rsidRDefault="002E4845" w:rsidP="002E4845">
            <w:pPr>
              <w:widowControl w:val="0"/>
              <w:tabs>
                <w:tab w:val="left" w:pos="540"/>
              </w:tabs>
              <w:autoSpaceDE w:val="0"/>
              <w:autoSpaceDN w:val="0"/>
              <w:adjustRightInd w:val="0"/>
              <w:contextualSpacing/>
            </w:pPr>
          </w:p>
        </w:tc>
        <w:tc>
          <w:tcPr>
            <w:tcW w:w="2303" w:type="dxa"/>
          </w:tcPr>
          <w:p w:rsidR="002E4845" w:rsidRDefault="002E4845" w:rsidP="002E4845">
            <w:pPr>
              <w:widowControl w:val="0"/>
              <w:tabs>
                <w:tab w:val="left" w:pos="540"/>
              </w:tabs>
              <w:autoSpaceDE w:val="0"/>
              <w:autoSpaceDN w:val="0"/>
              <w:adjustRightInd w:val="0"/>
              <w:contextualSpacing/>
            </w:pPr>
            <w:r>
              <w:t xml:space="preserve">2. Демонстрирует </w:t>
            </w:r>
            <w:r>
              <w:lastRenderedPageBreak/>
              <w:t>навыки разработки и внедрения системы сбалансированных показателей для конкретной организации.</w:t>
            </w:r>
          </w:p>
        </w:tc>
        <w:tc>
          <w:tcPr>
            <w:tcW w:w="2819" w:type="dxa"/>
          </w:tcPr>
          <w:p w:rsidR="002E4845" w:rsidRDefault="002E4845" w:rsidP="002E4845">
            <w:pPr>
              <w:widowControl w:val="0"/>
              <w:tabs>
                <w:tab w:val="left" w:pos="540"/>
              </w:tabs>
              <w:autoSpaceDE w:val="0"/>
              <w:autoSpaceDN w:val="0"/>
              <w:adjustRightInd w:val="0"/>
              <w:contextualSpacing/>
            </w:pPr>
            <w:r w:rsidRPr="00B13B6C">
              <w:rPr>
                <w:b/>
                <w:bCs/>
                <w:i/>
                <w:iCs/>
              </w:rPr>
              <w:lastRenderedPageBreak/>
              <w:t>Знать</w:t>
            </w:r>
            <w:r>
              <w:t xml:space="preserve"> состав и </w:t>
            </w:r>
            <w:r>
              <w:lastRenderedPageBreak/>
              <w:t>назначение финансово-экономических показателей, используемых для</w:t>
            </w:r>
          </w:p>
          <w:p w:rsidR="002E4845" w:rsidRDefault="002E4845" w:rsidP="002E4845">
            <w:pPr>
              <w:widowControl w:val="0"/>
              <w:tabs>
                <w:tab w:val="left" w:pos="540"/>
              </w:tabs>
              <w:autoSpaceDE w:val="0"/>
              <w:autoSpaceDN w:val="0"/>
              <w:adjustRightInd w:val="0"/>
              <w:contextualSpacing/>
            </w:pPr>
            <w:r>
              <w:t>оценки результативности деятельности организаций и составления финансовых</w:t>
            </w:r>
          </w:p>
          <w:p w:rsidR="002E4845" w:rsidRDefault="002E4845" w:rsidP="002E4845">
            <w:pPr>
              <w:widowControl w:val="0"/>
              <w:tabs>
                <w:tab w:val="left" w:pos="540"/>
              </w:tabs>
              <w:autoSpaceDE w:val="0"/>
              <w:autoSpaceDN w:val="0"/>
              <w:adjustRightInd w:val="0"/>
              <w:contextualSpacing/>
            </w:pPr>
            <w:r>
              <w:t>отчетов, планов и бюджетов, анализировать полученные результаты;</w:t>
            </w:r>
          </w:p>
          <w:p w:rsidR="002E4845" w:rsidRPr="009964AB" w:rsidRDefault="002E4845" w:rsidP="002E4845">
            <w:pPr>
              <w:widowControl w:val="0"/>
              <w:tabs>
                <w:tab w:val="left" w:pos="540"/>
              </w:tabs>
              <w:autoSpaceDE w:val="0"/>
              <w:autoSpaceDN w:val="0"/>
              <w:adjustRightInd w:val="0"/>
              <w:contextualSpacing/>
            </w:pPr>
            <w:r w:rsidRPr="00B13B6C">
              <w:rPr>
                <w:b/>
                <w:bCs/>
                <w:i/>
                <w:iCs/>
              </w:rPr>
              <w:t>Уметь</w:t>
            </w:r>
            <w:r>
              <w:t xml:space="preserve"> обосновывать хозяйственные решения на основе результатов решения модели, анализировать результаты расчетов и обосновывать полученные выводы</w:t>
            </w:r>
          </w:p>
        </w:tc>
        <w:tc>
          <w:tcPr>
            <w:tcW w:w="3100" w:type="dxa"/>
            <w:tcBorders>
              <w:top w:val="single" w:sz="4" w:space="0" w:color="auto"/>
              <w:left w:val="single" w:sz="4" w:space="0" w:color="auto"/>
              <w:bottom w:val="single" w:sz="4" w:space="0" w:color="auto"/>
              <w:right w:val="single" w:sz="4" w:space="0" w:color="auto"/>
            </w:tcBorders>
            <w:shd w:val="clear" w:color="auto" w:fill="auto"/>
          </w:tcPr>
          <w:p w:rsidR="00320F66" w:rsidRPr="00320F66" w:rsidRDefault="00320F66"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lastRenderedPageBreak/>
              <w:t>Ролевая</w:t>
            </w:r>
            <w:r w:rsidRPr="00320F66">
              <w:rPr>
                <w:rFonts w:ascii="Times New Roman" w:eastAsia="Calibri" w:hAnsi="Times New Roman" w:cs="Times New Roman"/>
                <w:sz w:val="24"/>
                <w:szCs w:val="24"/>
              </w:rPr>
              <w:t xml:space="preserve"> игра «Бригада </w:t>
            </w:r>
            <w:r w:rsidRPr="00320F66">
              <w:rPr>
                <w:rFonts w:ascii="Times New Roman" w:eastAsia="Calibri" w:hAnsi="Times New Roman" w:cs="Times New Roman"/>
                <w:sz w:val="24"/>
                <w:szCs w:val="24"/>
              </w:rPr>
              <w:lastRenderedPageBreak/>
              <w:t>строителей»</w:t>
            </w:r>
            <w:r>
              <w:rPr>
                <w:rFonts w:ascii="Times New Roman" w:eastAsia="Calibri" w:hAnsi="Times New Roman" w:cs="Times New Roman"/>
                <w:sz w:val="24"/>
                <w:szCs w:val="24"/>
              </w:rPr>
              <w:t>.</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Цель: Ознакомить студентов с конфликтами, возникающими в трудовых коллективах и малых формальных и неформальных группах, выделить причины конфликтов, определить их виды и попытаться найти способы конструктивного решения конфликтных ситуаций</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Участники:</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1)</w:t>
            </w:r>
            <w:r>
              <w:rPr>
                <w:rFonts w:ascii="Times New Roman" w:eastAsia="Calibri" w:hAnsi="Times New Roman" w:cs="Times New Roman"/>
                <w:sz w:val="24"/>
                <w:szCs w:val="24"/>
              </w:rPr>
              <w:t xml:space="preserve"> </w:t>
            </w:r>
            <w:r w:rsidRPr="00320F66">
              <w:rPr>
                <w:rFonts w:ascii="Times New Roman" w:eastAsia="Calibri" w:hAnsi="Times New Roman" w:cs="Times New Roman"/>
                <w:sz w:val="24"/>
                <w:szCs w:val="24"/>
              </w:rPr>
              <w:t>Бригадир комплексной бригады строителей Бутов;</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Pr="00320F66">
              <w:rPr>
                <w:rFonts w:ascii="Times New Roman" w:eastAsia="Calibri" w:hAnsi="Times New Roman" w:cs="Times New Roman"/>
                <w:sz w:val="24"/>
                <w:szCs w:val="24"/>
              </w:rPr>
              <w:t>Неформальный лидер бригады Ломов;</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3)</w:t>
            </w:r>
            <w:r>
              <w:rPr>
                <w:rFonts w:ascii="Times New Roman" w:eastAsia="Calibri" w:hAnsi="Times New Roman" w:cs="Times New Roman"/>
                <w:sz w:val="24"/>
                <w:szCs w:val="24"/>
              </w:rPr>
              <w:t xml:space="preserve"> </w:t>
            </w:r>
            <w:r w:rsidRPr="00320F66">
              <w:rPr>
                <w:rFonts w:ascii="Times New Roman" w:eastAsia="Calibri" w:hAnsi="Times New Roman" w:cs="Times New Roman"/>
                <w:sz w:val="24"/>
                <w:szCs w:val="24"/>
              </w:rPr>
              <w:t>«Новенький» инициативный рабочий бригады Новиков;</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4)</w:t>
            </w:r>
            <w:r>
              <w:rPr>
                <w:rFonts w:ascii="Times New Roman" w:eastAsia="Calibri" w:hAnsi="Times New Roman" w:cs="Times New Roman"/>
                <w:sz w:val="24"/>
                <w:szCs w:val="24"/>
              </w:rPr>
              <w:t xml:space="preserve"> </w:t>
            </w:r>
            <w:r w:rsidRPr="00320F66">
              <w:rPr>
                <w:rFonts w:ascii="Times New Roman" w:eastAsia="Calibri" w:hAnsi="Times New Roman" w:cs="Times New Roman"/>
                <w:sz w:val="24"/>
                <w:szCs w:val="24"/>
              </w:rPr>
              <w:t>Члены бригады: рабочий 1, рабочий 2 и т. д. (можно каждому дать имя, фамилию);</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5)</w:t>
            </w:r>
            <w:r>
              <w:rPr>
                <w:rFonts w:ascii="Times New Roman" w:eastAsia="Calibri" w:hAnsi="Times New Roman" w:cs="Times New Roman"/>
                <w:sz w:val="24"/>
                <w:szCs w:val="24"/>
              </w:rPr>
              <w:t xml:space="preserve"> </w:t>
            </w:r>
            <w:r w:rsidRPr="00320F66">
              <w:rPr>
                <w:rFonts w:ascii="Times New Roman" w:eastAsia="Calibri" w:hAnsi="Times New Roman" w:cs="Times New Roman"/>
                <w:sz w:val="24"/>
                <w:szCs w:val="24"/>
              </w:rPr>
              <w:t>Группа экспертов.</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Ситуация:</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В комплексной бригаде строителей сложились следующие негативные традиции:</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1. Часть рабочего времени отдельные члены бригады выполняли «левые» работы, нередко ис-пользуя материалы со стройки.</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2. Заработанные «левые» деньги (часть денег), как правило, использовались для организации сов</w:t>
            </w:r>
            <w:r>
              <w:rPr>
                <w:rFonts w:ascii="Times New Roman" w:eastAsia="Calibri" w:hAnsi="Times New Roman" w:cs="Times New Roman"/>
                <w:sz w:val="24"/>
                <w:szCs w:val="24"/>
              </w:rPr>
              <w:t>м</w:t>
            </w:r>
            <w:r w:rsidRPr="00320F66">
              <w:rPr>
                <w:rFonts w:ascii="Times New Roman" w:eastAsia="Calibri" w:hAnsi="Times New Roman" w:cs="Times New Roman"/>
                <w:sz w:val="24"/>
                <w:szCs w:val="24"/>
              </w:rPr>
              <w:t>естного застолья.</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3. Инициатором и руководителем «левых» заработков и застолий был неформальный лидер Ло-мов. Он же отбирал для «левых» работ наиболее лояльных членов бригады.</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 xml:space="preserve">4. В бригаде нередки были опоздания и прогулы без уважительной причины. Остальные члены бригады вынуждены были работать </w:t>
            </w:r>
            <w:r w:rsidRPr="00320F66">
              <w:rPr>
                <w:rFonts w:ascii="Times New Roman" w:eastAsia="Calibri" w:hAnsi="Times New Roman" w:cs="Times New Roman"/>
                <w:sz w:val="24"/>
                <w:szCs w:val="24"/>
              </w:rPr>
              <w:lastRenderedPageBreak/>
              <w:t>за всю бригаду как во время прогулов, так и во время выпол-нения частью бригады «левых работ».</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5. Бригадир, пожилой человек, дорабатывающий до пенсии, фактически не вмешивался в сло-жившиеся в бригаде традиции.</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6. В бригаду приходит на постоянную работу инициативный, молодой, но уже опытный рабочий Новиков. Он видит, что часть бригады во главе с неформальным лидером Ломовым паразитирует за счет остальных ее членов. Новиков не желает, чтобы его труд присваивали «паразиты», и начинает действовать.</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Порядок проведения:</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1. Назначить (избрать) бригадира, неформального лидера, «новенького» и экспертов.</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2. Остальных студентов разделить примерно на две равные части, одна из которых будет пред-ставлять «активных» сторонников неформального лидера Ломова, другая – «пассивных» работ-ников, вынужденных терпеть существующие в бригаде традиции.</w:t>
            </w:r>
          </w:p>
          <w:p w:rsidR="00320F66"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3. В ходе игры исполнители ролей несколько раз меняются местами.</w:t>
            </w:r>
          </w:p>
          <w:p w:rsidR="002E4845" w:rsidRPr="00320F66" w:rsidRDefault="00320F66" w:rsidP="00320F66">
            <w:pPr>
              <w:pStyle w:val="ab"/>
              <w:rPr>
                <w:rFonts w:ascii="Times New Roman" w:eastAsia="Calibri" w:hAnsi="Times New Roman" w:cs="Times New Roman"/>
                <w:sz w:val="24"/>
                <w:szCs w:val="24"/>
              </w:rPr>
            </w:pPr>
            <w:r w:rsidRPr="00320F66">
              <w:rPr>
                <w:rFonts w:ascii="Times New Roman" w:eastAsia="Calibri" w:hAnsi="Times New Roman" w:cs="Times New Roman"/>
                <w:sz w:val="24"/>
                <w:szCs w:val="24"/>
              </w:rPr>
              <w:t>4. Высказывание экспертов и подведение итогов.</w:t>
            </w:r>
          </w:p>
        </w:tc>
      </w:tr>
      <w:tr w:rsidR="002E4845" w:rsidRPr="00EB7136">
        <w:tc>
          <w:tcPr>
            <w:tcW w:w="2126" w:type="dxa"/>
          </w:tcPr>
          <w:p w:rsidR="002E4845" w:rsidRDefault="002E4845" w:rsidP="002E4845">
            <w:pPr>
              <w:widowControl w:val="0"/>
              <w:tabs>
                <w:tab w:val="left" w:pos="540"/>
              </w:tabs>
              <w:autoSpaceDE w:val="0"/>
              <w:autoSpaceDN w:val="0"/>
              <w:adjustRightInd w:val="0"/>
              <w:contextualSpacing/>
            </w:pPr>
          </w:p>
        </w:tc>
        <w:tc>
          <w:tcPr>
            <w:tcW w:w="2303" w:type="dxa"/>
          </w:tcPr>
          <w:p w:rsidR="002E4845" w:rsidRDefault="002E4845" w:rsidP="002E4845">
            <w:pPr>
              <w:widowControl w:val="0"/>
              <w:tabs>
                <w:tab w:val="left" w:pos="540"/>
              </w:tabs>
              <w:autoSpaceDE w:val="0"/>
              <w:autoSpaceDN w:val="0"/>
              <w:adjustRightInd w:val="0"/>
              <w:contextualSpacing/>
            </w:pPr>
            <w:r>
              <w:t xml:space="preserve">3. Применяет программные продукты, используемые для реализации концепции управления результативностью </w:t>
            </w:r>
            <w:r>
              <w:lastRenderedPageBreak/>
              <w:t>и системы сбалансированных показателей на современных предприятиях.</w:t>
            </w:r>
          </w:p>
        </w:tc>
        <w:tc>
          <w:tcPr>
            <w:tcW w:w="2819" w:type="dxa"/>
          </w:tcPr>
          <w:p w:rsidR="002E4845" w:rsidRDefault="002E4845" w:rsidP="002E4845">
            <w:pPr>
              <w:widowControl w:val="0"/>
              <w:tabs>
                <w:tab w:val="left" w:pos="540"/>
              </w:tabs>
              <w:autoSpaceDE w:val="0"/>
              <w:autoSpaceDN w:val="0"/>
              <w:adjustRightInd w:val="0"/>
              <w:contextualSpacing/>
            </w:pPr>
            <w:r w:rsidRPr="00B13B6C">
              <w:rPr>
                <w:b/>
                <w:bCs/>
                <w:i/>
                <w:iCs/>
              </w:rPr>
              <w:lastRenderedPageBreak/>
              <w:t>Знать</w:t>
            </w:r>
            <w:r>
              <w:t xml:space="preserve"> основные методы, способы и средства получения, хранения, переработки</w:t>
            </w:r>
          </w:p>
          <w:p w:rsidR="002E4845" w:rsidRDefault="002E4845" w:rsidP="002E4845">
            <w:pPr>
              <w:widowControl w:val="0"/>
              <w:tabs>
                <w:tab w:val="left" w:pos="540"/>
              </w:tabs>
              <w:autoSpaceDE w:val="0"/>
              <w:autoSpaceDN w:val="0"/>
              <w:adjustRightInd w:val="0"/>
              <w:contextualSpacing/>
            </w:pPr>
            <w:r>
              <w:t>экономической и финансовой информации;</w:t>
            </w:r>
          </w:p>
          <w:p w:rsidR="002E4845" w:rsidRPr="009964AB" w:rsidRDefault="002E4845" w:rsidP="002E4845">
            <w:pPr>
              <w:widowControl w:val="0"/>
              <w:tabs>
                <w:tab w:val="left" w:pos="540"/>
              </w:tabs>
              <w:autoSpaceDE w:val="0"/>
              <w:autoSpaceDN w:val="0"/>
              <w:adjustRightInd w:val="0"/>
              <w:contextualSpacing/>
            </w:pPr>
            <w:r w:rsidRPr="00B13B6C">
              <w:rPr>
                <w:b/>
                <w:bCs/>
                <w:i/>
                <w:iCs/>
              </w:rPr>
              <w:t>Уметь</w:t>
            </w:r>
            <w:r>
              <w:rPr>
                <w:b/>
                <w:bCs/>
                <w:i/>
                <w:iCs/>
              </w:rPr>
              <w:t xml:space="preserve"> </w:t>
            </w:r>
            <w:r w:rsidRPr="009964AB">
              <w:t>собирать</w:t>
            </w:r>
            <w:r>
              <w:t xml:space="preserve"> </w:t>
            </w:r>
            <w:r w:rsidRPr="009964AB">
              <w:t>и</w:t>
            </w:r>
          </w:p>
          <w:p w:rsidR="002E4845" w:rsidRPr="009964AB" w:rsidRDefault="002E4845" w:rsidP="002E4845">
            <w:pPr>
              <w:widowControl w:val="0"/>
              <w:tabs>
                <w:tab w:val="left" w:pos="540"/>
              </w:tabs>
              <w:autoSpaceDE w:val="0"/>
              <w:autoSpaceDN w:val="0"/>
              <w:adjustRightInd w:val="0"/>
              <w:contextualSpacing/>
            </w:pPr>
            <w:r>
              <w:lastRenderedPageBreak/>
              <w:t>а</w:t>
            </w:r>
            <w:r w:rsidRPr="009964AB">
              <w:t>нализировать</w:t>
            </w:r>
            <w:r>
              <w:t xml:space="preserve"> </w:t>
            </w:r>
            <w:r w:rsidRPr="009964AB">
              <w:t>исходные</w:t>
            </w:r>
          </w:p>
          <w:p w:rsidR="002E4845" w:rsidRPr="009964AB" w:rsidRDefault="002E4845" w:rsidP="002E4845">
            <w:pPr>
              <w:widowControl w:val="0"/>
              <w:tabs>
                <w:tab w:val="left" w:pos="540"/>
              </w:tabs>
              <w:autoSpaceDE w:val="0"/>
              <w:autoSpaceDN w:val="0"/>
              <w:adjustRightInd w:val="0"/>
              <w:contextualSpacing/>
            </w:pPr>
            <w:r w:rsidRPr="009964AB">
              <w:t>данные,</w:t>
            </w:r>
            <w:r>
              <w:t xml:space="preserve"> </w:t>
            </w:r>
            <w:r w:rsidRPr="009964AB">
              <w:t>необходимые</w:t>
            </w:r>
            <w:r>
              <w:t xml:space="preserve"> </w:t>
            </w:r>
            <w:r w:rsidRPr="009964AB">
              <w:t>для</w:t>
            </w:r>
          </w:p>
          <w:p w:rsidR="002E4845" w:rsidRPr="009964AB" w:rsidRDefault="002E4845" w:rsidP="002E4845">
            <w:pPr>
              <w:widowControl w:val="0"/>
              <w:tabs>
                <w:tab w:val="left" w:pos="540"/>
              </w:tabs>
              <w:autoSpaceDE w:val="0"/>
              <w:autoSpaceDN w:val="0"/>
              <w:adjustRightInd w:val="0"/>
              <w:contextualSpacing/>
            </w:pPr>
            <w:r w:rsidRPr="009964AB">
              <w:t>расчета</w:t>
            </w:r>
            <w:r>
              <w:t xml:space="preserve"> </w:t>
            </w:r>
            <w:r w:rsidRPr="009964AB">
              <w:t>экономических</w:t>
            </w:r>
            <w:r>
              <w:t xml:space="preserve"> </w:t>
            </w:r>
            <w:r w:rsidRPr="009964AB">
              <w:t>и</w:t>
            </w:r>
          </w:p>
          <w:p w:rsidR="002E4845" w:rsidRPr="009964AB" w:rsidRDefault="002E4845" w:rsidP="002E4845">
            <w:pPr>
              <w:widowControl w:val="0"/>
              <w:tabs>
                <w:tab w:val="left" w:pos="540"/>
              </w:tabs>
              <w:autoSpaceDE w:val="0"/>
              <w:autoSpaceDN w:val="0"/>
              <w:adjustRightInd w:val="0"/>
              <w:contextualSpacing/>
            </w:pPr>
            <w:r w:rsidRPr="009964AB">
              <w:t>финансовых</w:t>
            </w:r>
            <w:r>
              <w:t xml:space="preserve"> </w:t>
            </w:r>
            <w:r w:rsidRPr="009964AB">
              <w:t>показателей,</w:t>
            </w:r>
          </w:p>
          <w:p w:rsidR="002E4845" w:rsidRPr="009964AB" w:rsidRDefault="002E4845" w:rsidP="002E4845">
            <w:pPr>
              <w:widowControl w:val="0"/>
              <w:tabs>
                <w:tab w:val="left" w:pos="540"/>
              </w:tabs>
              <w:autoSpaceDE w:val="0"/>
              <w:autoSpaceDN w:val="0"/>
              <w:adjustRightInd w:val="0"/>
              <w:contextualSpacing/>
            </w:pPr>
            <w:r w:rsidRPr="009964AB">
              <w:t>характеризующих</w:t>
            </w:r>
            <w:r>
              <w:t xml:space="preserve"> </w:t>
            </w:r>
            <w:r w:rsidRPr="009964AB">
              <w:t>операционную</w:t>
            </w:r>
            <w:r>
              <w:t xml:space="preserve"> </w:t>
            </w:r>
            <w:r w:rsidRPr="009964AB">
              <w:t xml:space="preserve">(производственную) </w:t>
            </w:r>
            <w:r>
              <w:t>д</w:t>
            </w:r>
            <w:r w:rsidRPr="009964AB">
              <w:t>еятельность организации</w:t>
            </w:r>
            <w:r>
              <w:t>.</w:t>
            </w:r>
          </w:p>
        </w:tc>
        <w:tc>
          <w:tcPr>
            <w:tcW w:w="3100" w:type="dxa"/>
            <w:tcBorders>
              <w:top w:val="single" w:sz="4" w:space="0" w:color="auto"/>
              <w:left w:val="single" w:sz="4" w:space="0" w:color="auto"/>
              <w:bottom w:val="single" w:sz="4" w:space="0" w:color="auto"/>
              <w:right w:val="single" w:sz="4" w:space="0" w:color="auto"/>
            </w:tcBorders>
            <w:shd w:val="clear" w:color="auto" w:fill="auto"/>
          </w:tcPr>
          <w:p w:rsidR="00320F66" w:rsidRDefault="00320F66"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lastRenderedPageBreak/>
              <w:t>Тестовые вопросы:</w:t>
            </w:r>
          </w:p>
          <w:p w:rsidR="00320F66" w:rsidRPr="00320F66" w:rsidRDefault="00320F66"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t>1</w:t>
            </w:r>
            <w:r w:rsidRPr="00320F66">
              <w:rPr>
                <w:rFonts w:ascii="Times New Roman" w:eastAsia="Calibri" w:hAnsi="Times New Roman" w:cs="Times New Roman"/>
                <w:sz w:val="24"/>
                <w:szCs w:val="24"/>
              </w:rPr>
              <w:t>. Выберите верный список социальных ролей участников конфликта</w:t>
            </w:r>
            <w:r>
              <w:rPr>
                <w:rFonts w:ascii="Times New Roman" w:eastAsia="Calibri" w:hAnsi="Times New Roman" w:cs="Times New Roman"/>
                <w:sz w:val="24"/>
                <w:szCs w:val="24"/>
              </w:rPr>
              <w:t>:</w:t>
            </w:r>
          </w:p>
          <w:p w:rsidR="00320F66" w:rsidRPr="00320F66" w:rsidRDefault="00320F66"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t>а</w:t>
            </w:r>
            <w:r w:rsidRPr="00320F6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320F66">
              <w:rPr>
                <w:rFonts w:ascii="Times New Roman" w:eastAsia="Calibri" w:hAnsi="Times New Roman" w:cs="Times New Roman"/>
                <w:sz w:val="24"/>
                <w:szCs w:val="24"/>
              </w:rPr>
              <w:t>судьи, посредники, конфликтанты, инициаторы, жертвы</w:t>
            </w:r>
            <w:r>
              <w:rPr>
                <w:rFonts w:ascii="Times New Roman" w:eastAsia="Calibri" w:hAnsi="Times New Roman" w:cs="Times New Roman"/>
                <w:sz w:val="24"/>
                <w:szCs w:val="24"/>
              </w:rPr>
              <w:t>;</w:t>
            </w:r>
          </w:p>
          <w:p w:rsidR="00320F66" w:rsidRPr="00320F66" w:rsidRDefault="00320F66"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t>б</w:t>
            </w:r>
            <w:r w:rsidRPr="00320F6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320F66">
              <w:rPr>
                <w:rFonts w:ascii="Times New Roman" w:eastAsia="Calibri" w:hAnsi="Times New Roman" w:cs="Times New Roman"/>
                <w:sz w:val="24"/>
                <w:szCs w:val="24"/>
              </w:rPr>
              <w:t xml:space="preserve">субъекты, жертвы, </w:t>
            </w:r>
            <w:r w:rsidRPr="00320F66">
              <w:rPr>
                <w:rFonts w:ascii="Times New Roman" w:eastAsia="Calibri" w:hAnsi="Times New Roman" w:cs="Times New Roman"/>
                <w:sz w:val="24"/>
                <w:szCs w:val="24"/>
              </w:rPr>
              <w:lastRenderedPageBreak/>
              <w:t>подстрекатели, союзники, посредники, организаторы</w:t>
            </w:r>
            <w:r>
              <w:rPr>
                <w:rFonts w:ascii="Times New Roman" w:eastAsia="Calibri" w:hAnsi="Times New Roman" w:cs="Times New Roman"/>
                <w:sz w:val="24"/>
                <w:szCs w:val="24"/>
              </w:rPr>
              <w:t>;</w:t>
            </w:r>
          </w:p>
          <w:p w:rsidR="00320F66" w:rsidRPr="00320F66" w:rsidRDefault="00320F66"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t>в</w:t>
            </w:r>
            <w:r w:rsidRPr="00320F6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320F66">
              <w:rPr>
                <w:rFonts w:ascii="Times New Roman" w:eastAsia="Calibri" w:hAnsi="Times New Roman" w:cs="Times New Roman"/>
                <w:sz w:val="24"/>
                <w:szCs w:val="24"/>
              </w:rPr>
              <w:t>свидетели, участники, группа поддержки, зрители, оппоненты, управленцы</w:t>
            </w:r>
            <w:r>
              <w:rPr>
                <w:rFonts w:ascii="Times New Roman" w:eastAsia="Calibri" w:hAnsi="Times New Roman" w:cs="Times New Roman"/>
                <w:sz w:val="24"/>
                <w:szCs w:val="24"/>
              </w:rPr>
              <w:t>.</w:t>
            </w:r>
          </w:p>
          <w:p w:rsidR="00320F66" w:rsidRPr="00320F66" w:rsidRDefault="00320F66"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t>2</w:t>
            </w:r>
            <w:r w:rsidRPr="00320F66">
              <w:rPr>
                <w:rFonts w:ascii="Times New Roman" w:eastAsia="Calibri" w:hAnsi="Times New Roman" w:cs="Times New Roman"/>
                <w:sz w:val="24"/>
                <w:szCs w:val="24"/>
              </w:rPr>
              <w:t>. К этапам конфликта относятся</w:t>
            </w:r>
            <w:r>
              <w:rPr>
                <w:rFonts w:ascii="Times New Roman" w:eastAsia="Calibri" w:hAnsi="Times New Roman" w:cs="Times New Roman"/>
                <w:sz w:val="24"/>
                <w:szCs w:val="24"/>
              </w:rPr>
              <w:t>:</w:t>
            </w:r>
          </w:p>
          <w:p w:rsidR="00320F66" w:rsidRPr="00320F66" w:rsidRDefault="00320F66"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t>а</w:t>
            </w:r>
            <w:r w:rsidRPr="00320F66">
              <w:rPr>
                <w:rFonts w:ascii="Times New Roman" w:eastAsia="Calibri" w:hAnsi="Times New Roman" w:cs="Times New Roman"/>
                <w:sz w:val="24"/>
                <w:szCs w:val="24"/>
              </w:rPr>
              <w:t>) конфликтная ситуация, эскалация, завершение</w:t>
            </w:r>
            <w:r>
              <w:rPr>
                <w:rFonts w:ascii="Times New Roman" w:eastAsia="Calibri" w:hAnsi="Times New Roman" w:cs="Times New Roman"/>
                <w:sz w:val="24"/>
                <w:szCs w:val="24"/>
              </w:rPr>
              <w:t>;</w:t>
            </w:r>
          </w:p>
          <w:p w:rsidR="00320F66" w:rsidRPr="00320F66" w:rsidRDefault="00320F66"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t>б</w:t>
            </w:r>
            <w:r w:rsidRPr="00320F6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320F66">
              <w:rPr>
                <w:rFonts w:ascii="Times New Roman" w:eastAsia="Calibri" w:hAnsi="Times New Roman" w:cs="Times New Roman"/>
                <w:sz w:val="24"/>
                <w:szCs w:val="24"/>
              </w:rPr>
              <w:t>инициация конфликта, инцидент, эскалация</w:t>
            </w:r>
            <w:r>
              <w:rPr>
                <w:rFonts w:ascii="Times New Roman" w:eastAsia="Calibri" w:hAnsi="Times New Roman" w:cs="Times New Roman"/>
                <w:sz w:val="24"/>
                <w:szCs w:val="24"/>
              </w:rPr>
              <w:t>;</w:t>
            </w:r>
          </w:p>
          <w:p w:rsidR="00320F66" w:rsidRPr="00320F66" w:rsidRDefault="00320F66"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t>в</w:t>
            </w:r>
            <w:r w:rsidRPr="00320F6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320F66">
              <w:rPr>
                <w:rFonts w:ascii="Times New Roman" w:eastAsia="Calibri" w:hAnsi="Times New Roman" w:cs="Times New Roman"/>
                <w:sz w:val="24"/>
                <w:szCs w:val="24"/>
              </w:rPr>
              <w:t>осознание конфликта, начало, эскалация, завершение</w:t>
            </w:r>
            <w:r>
              <w:rPr>
                <w:rFonts w:ascii="Times New Roman" w:eastAsia="Calibri" w:hAnsi="Times New Roman" w:cs="Times New Roman"/>
                <w:sz w:val="24"/>
                <w:szCs w:val="24"/>
              </w:rPr>
              <w:t>.</w:t>
            </w:r>
          </w:p>
          <w:p w:rsidR="00320F66" w:rsidRPr="00320F66" w:rsidRDefault="00320F66"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t>3</w:t>
            </w:r>
            <w:r w:rsidRPr="00320F66">
              <w:rPr>
                <w:rFonts w:ascii="Times New Roman" w:eastAsia="Calibri" w:hAnsi="Times New Roman" w:cs="Times New Roman"/>
                <w:sz w:val="24"/>
                <w:szCs w:val="24"/>
              </w:rPr>
              <w:t>. Понятия, имеющие отношение к стратегиям поведения в конфликте</w:t>
            </w:r>
            <w:r w:rsidR="00905752">
              <w:rPr>
                <w:rFonts w:ascii="Times New Roman" w:eastAsia="Calibri" w:hAnsi="Times New Roman" w:cs="Times New Roman"/>
                <w:sz w:val="24"/>
                <w:szCs w:val="24"/>
              </w:rPr>
              <w:t>:</w:t>
            </w:r>
          </w:p>
          <w:p w:rsidR="00320F66" w:rsidRPr="00320F66" w:rsidRDefault="00905752"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t>а</w:t>
            </w:r>
            <w:r w:rsidR="00320F66" w:rsidRPr="00320F6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320F66" w:rsidRPr="00320F66">
              <w:rPr>
                <w:rFonts w:ascii="Times New Roman" w:eastAsia="Calibri" w:hAnsi="Times New Roman" w:cs="Times New Roman"/>
                <w:sz w:val="24"/>
                <w:szCs w:val="24"/>
              </w:rPr>
              <w:t>уступка, уход, сотрудничество</w:t>
            </w:r>
            <w:r>
              <w:rPr>
                <w:rFonts w:ascii="Times New Roman" w:eastAsia="Calibri" w:hAnsi="Times New Roman" w:cs="Times New Roman"/>
                <w:sz w:val="24"/>
                <w:szCs w:val="24"/>
              </w:rPr>
              <w:t>;</w:t>
            </w:r>
          </w:p>
          <w:p w:rsidR="00320F66" w:rsidRPr="00320F66" w:rsidRDefault="00905752" w:rsidP="00320F66">
            <w:pPr>
              <w:pStyle w:val="ab"/>
              <w:rPr>
                <w:rFonts w:ascii="Times New Roman" w:eastAsia="Calibri" w:hAnsi="Times New Roman" w:cs="Times New Roman"/>
                <w:sz w:val="24"/>
                <w:szCs w:val="24"/>
              </w:rPr>
            </w:pPr>
            <w:r>
              <w:rPr>
                <w:rFonts w:ascii="Times New Roman" w:eastAsia="Calibri" w:hAnsi="Times New Roman" w:cs="Times New Roman"/>
                <w:sz w:val="24"/>
                <w:szCs w:val="24"/>
              </w:rPr>
              <w:t>б</w:t>
            </w:r>
            <w:r w:rsidR="00320F66" w:rsidRPr="00320F6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320F66" w:rsidRPr="00320F66">
              <w:rPr>
                <w:rFonts w:ascii="Times New Roman" w:eastAsia="Calibri" w:hAnsi="Times New Roman" w:cs="Times New Roman"/>
                <w:sz w:val="24"/>
                <w:szCs w:val="24"/>
              </w:rPr>
              <w:t>компромисс, критика, борьба</w:t>
            </w:r>
            <w:r>
              <w:rPr>
                <w:rFonts w:ascii="Times New Roman" w:eastAsia="Calibri" w:hAnsi="Times New Roman" w:cs="Times New Roman"/>
                <w:sz w:val="24"/>
                <w:szCs w:val="24"/>
              </w:rPr>
              <w:t>;</w:t>
            </w:r>
          </w:p>
          <w:p w:rsidR="002E4845" w:rsidRPr="00EB7136" w:rsidRDefault="00905752" w:rsidP="00320F66">
            <w:pPr>
              <w:pStyle w:val="ab"/>
              <w:rPr>
                <w:rFonts w:eastAsia="Calibri"/>
              </w:rPr>
            </w:pPr>
            <w:r>
              <w:rPr>
                <w:rFonts w:ascii="Times New Roman" w:eastAsia="Calibri" w:hAnsi="Times New Roman" w:cs="Times New Roman"/>
                <w:sz w:val="24"/>
                <w:szCs w:val="24"/>
              </w:rPr>
              <w:t>в</w:t>
            </w:r>
            <w:r w:rsidR="00320F66" w:rsidRPr="00320F66">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320F66" w:rsidRPr="00320F66">
              <w:rPr>
                <w:rFonts w:ascii="Times New Roman" w:eastAsia="Calibri" w:hAnsi="Times New Roman" w:cs="Times New Roman"/>
                <w:sz w:val="24"/>
                <w:szCs w:val="24"/>
              </w:rPr>
              <w:t>борьба, уход, убеждение</w:t>
            </w:r>
            <w:r>
              <w:rPr>
                <w:rFonts w:ascii="Times New Roman" w:eastAsia="Calibri" w:hAnsi="Times New Roman" w:cs="Times New Roman"/>
                <w:sz w:val="24"/>
                <w:szCs w:val="24"/>
              </w:rPr>
              <w:t>.</w:t>
            </w:r>
          </w:p>
        </w:tc>
      </w:tr>
    </w:tbl>
    <w:p w:rsidR="00FB38B6" w:rsidRPr="00137476" w:rsidRDefault="00FB38B6" w:rsidP="00F7458F">
      <w:pPr>
        <w:widowControl w:val="0"/>
        <w:spacing w:line="360" w:lineRule="auto"/>
        <w:ind w:firstLine="284"/>
        <w:jc w:val="both"/>
        <w:rPr>
          <w:b/>
          <w:bCs/>
          <w:i/>
          <w:sz w:val="28"/>
          <w:szCs w:val="28"/>
        </w:rPr>
      </w:pPr>
    </w:p>
    <w:p w:rsidR="008C720C" w:rsidRDefault="008C720C" w:rsidP="00436A71">
      <w:pPr>
        <w:widowControl w:val="0"/>
        <w:spacing w:line="360" w:lineRule="auto"/>
        <w:ind w:firstLine="709"/>
        <w:jc w:val="both"/>
        <w:rPr>
          <w:b/>
          <w:bCs/>
          <w:iCs/>
          <w:sz w:val="28"/>
          <w:szCs w:val="28"/>
        </w:rPr>
      </w:pPr>
      <w:r w:rsidRPr="008C720C">
        <w:rPr>
          <w:b/>
          <w:bCs/>
          <w:iCs/>
          <w:sz w:val="28"/>
          <w:szCs w:val="28"/>
        </w:rPr>
        <w:t xml:space="preserve">Примерный перечень вопросов для подготовки к </w:t>
      </w:r>
      <w:r w:rsidR="00436A71">
        <w:rPr>
          <w:b/>
          <w:bCs/>
          <w:iCs/>
          <w:sz w:val="28"/>
          <w:szCs w:val="28"/>
        </w:rPr>
        <w:t>зачету</w:t>
      </w:r>
    </w:p>
    <w:p w:rsidR="00267195" w:rsidRPr="00267195" w:rsidRDefault="00267195" w:rsidP="00267195">
      <w:pPr>
        <w:widowControl w:val="0"/>
        <w:spacing w:line="360" w:lineRule="auto"/>
        <w:jc w:val="both"/>
        <w:rPr>
          <w:iCs/>
          <w:sz w:val="28"/>
          <w:szCs w:val="28"/>
        </w:rPr>
      </w:pPr>
      <w:r w:rsidRPr="00267195">
        <w:rPr>
          <w:iCs/>
          <w:sz w:val="28"/>
          <w:szCs w:val="28"/>
        </w:rPr>
        <w:t>1. Эволюция научных воззрений на конфликт.</w:t>
      </w:r>
    </w:p>
    <w:p w:rsidR="00267195" w:rsidRPr="00267195" w:rsidRDefault="00267195" w:rsidP="00267195">
      <w:pPr>
        <w:widowControl w:val="0"/>
        <w:spacing w:line="360" w:lineRule="auto"/>
        <w:jc w:val="both"/>
        <w:rPr>
          <w:iCs/>
          <w:sz w:val="28"/>
          <w:szCs w:val="28"/>
        </w:rPr>
      </w:pPr>
      <w:r w:rsidRPr="00267195">
        <w:rPr>
          <w:iCs/>
          <w:sz w:val="28"/>
          <w:szCs w:val="28"/>
        </w:rPr>
        <w:t>2. Развитие конфликтологических знаний в России.</w:t>
      </w:r>
    </w:p>
    <w:p w:rsidR="00267195" w:rsidRPr="00267195" w:rsidRDefault="00267195" w:rsidP="00267195">
      <w:pPr>
        <w:widowControl w:val="0"/>
        <w:spacing w:line="360" w:lineRule="auto"/>
        <w:jc w:val="both"/>
        <w:rPr>
          <w:iCs/>
          <w:sz w:val="28"/>
          <w:szCs w:val="28"/>
        </w:rPr>
      </w:pPr>
      <w:r w:rsidRPr="00267195">
        <w:rPr>
          <w:iCs/>
          <w:sz w:val="28"/>
          <w:szCs w:val="28"/>
        </w:rPr>
        <w:t xml:space="preserve">3. Конфликтология как научная дисциплина и предмет ее исследования. </w:t>
      </w:r>
    </w:p>
    <w:p w:rsidR="00267195" w:rsidRPr="00267195" w:rsidRDefault="00267195" w:rsidP="00267195">
      <w:pPr>
        <w:widowControl w:val="0"/>
        <w:spacing w:line="360" w:lineRule="auto"/>
        <w:jc w:val="both"/>
        <w:rPr>
          <w:iCs/>
          <w:sz w:val="28"/>
          <w:szCs w:val="28"/>
        </w:rPr>
      </w:pPr>
      <w:r w:rsidRPr="00267195">
        <w:rPr>
          <w:iCs/>
          <w:sz w:val="28"/>
          <w:szCs w:val="28"/>
        </w:rPr>
        <w:t>4. Познавательное и прикладное значение конфликтологии.</w:t>
      </w:r>
    </w:p>
    <w:p w:rsidR="00267195" w:rsidRPr="00267195" w:rsidRDefault="00267195" w:rsidP="00267195">
      <w:pPr>
        <w:widowControl w:val="0"/>
        <w:spacing w:line="360" w:lineRule="auto"/>
        <w:jc w:val="both"/>
        <w:rPr>
          <w:iCs/>
          <w:sz w:val="28"/>
          <w:szCs w:val="28"/>
        </w:rPr>
      </w:pPr>
      <w:r w:rsidRPr="00267195">
        <w:rPr>
          <w:iCs/>
          <w:sz w:val="28"/>
          <w:szCs w:val="28"/>
        </w:rPr>
        <w:t>5. Сущность конфликта.</w:t>
      </w:r>
    </w:p>
    <w:p w:rsidR="00267195" w:rsidRPr="00267195" w:rsidRDefault="00267195" w:rsidP="00267195">
      <w:pPr>
        <w:widowControl w:val="0"/>
        <w:spacing w:line="360" w:lineRule="auto"/>
        <w:jc w:val="both"/>
        <w:rPr>
          <w:iCs/>
          <w:sz w:val="28"/>
          <w:szCs w:val="28"/>
        </w:rPr>
      </w:pPr>
      <w:r w:rsidRPr="00267195">
        <w:rPr>
          <w:iCs/>
          <w:sz w:val="28"/>
          <w:szCs w:val="28"/>
        </w:rPr>
        <w:t>6. Объект и предмет конфликтологии.</w:t>
      </w:r>
    </w:p>
    <w:p w:rsidR="00267195" w:rsidRPr="00267195" w:rsidRDefault="00267195" w:rsidP="00267195">
      <w:pPr>
        <w:widowControl w:val="0"/>
        <w:spacing w:line="360" w:lineRule="auto"/>
        <w:jc w:val="both"/>
        <w:rPr>
          <w:iCs/>
          <w:sz w:val="28"/>
          <w:szCs w:val="28"/>
        </w:rPr>
      </w:pPr>
      <w:r w:rsidRPr="00267195">
        <w:rPr>
          <w:iCs/>
          <w:sz w:val="28"/>
          <w:szCs w:val="28"/>
        </w:rPr>
        <w:t>7. Характеристика необходимых и достаточных условий конфликта.</w:t>
      </w:r>
    </w:p>
    <w:p w:rsidR="00267195" w:rsidRPr="00267195" w:rsidRDefault="00267195" w:rsidP="00267195">
      <w:pPr>
        <w:widowControl w:val="0"/>
        <w:spacing w:line="360" w:lineRule="auto"/>
        <w:jc w:val="both"/>
        <w:rPr>
          <w:iCs/>
          <w:sz w:val="28"/>
          <w:szCs w:val="28"/>
        </w:rPr>
      </w:pPr>
      <w:r w:rsidRPr="00267195">
        <w:rPr>
          <w:iCs/>
          <w:sz w:val="28"/>
          <w:szCs w:val="28"/>
        </w:rPr>
        <w:t>8. Методологические проблемы исследования организационных конфликтов.</w:t>
      </w:r>
    </w:p>
    <w:p w:rsidR="00267195" w:rsidRPr="00267195" w:rsidRDefault="00267195" w:rsidP="00267195">
      <w:pPr>
        <w:widowControl w:val="0"/>
        <w:spacing w:line="360" w:lineRule="auto"/>
        <w:jc w:val="both"/>
        <w:rPr>
          <w:iCs/>
          <w:sz w:val="28"/>
          <w:szCs w:val="28"/>
        </w:rPr>
      </w:pPr>
      <w:r w:rsidRPr="00267195">
        <w:rPr>
          <w:iCs/>
          <w:sz w:val="28"/>
          <w:szCs w:val="28"/>
        </w:rPr>
        <w:t>9. Структура организационного конфликта.</w:t>
      </w:r>
    </w:p>
    <w:p w:rsidR="00267195" w:rsidRPr="00267195" w:rsidRDefault="00267195" w:rsidP="00267195">
      <w:pPr>
        <w:widowControl w:val="0"/>
        <w:spacing w:line="360" w:lineRule="auto"/>
        <w:jc w:val="both"/>
        <w:rPr>
          <w:iCs/>
          <w:sz w:val="28"/>
          <w:szCs w:val="28"/>
        </w:rPr>
      </w:pPr>
      <w:r w:rsidRPr="00267195">
        <w:rPr>
          <w:iCs/>
          <w:sz w:val="28"/>
          <w:szCs w:val="28"/>
        </w:rPr>
        <w:t>10. Классификация причин организационного конфликта.</w:t>
      </w:r>
    </w:p>
    <w:p w:rsidR="00267195" w:rsidRPr="00267195" w:rsidRDefault="00267195" w:rsidP="00267195">
      <w:pPr>
        <w:widowControl w:val="0"/>
        <w:spacing w:line="360" w:lineRule="auto"/>
        <w:jc w:val="both"/>
        <w:rPr>
          <w:iCs/>
          <w:sz w:val="28"/>
          <w:szCs w:val="28"/>
        </w:rPr>
      </w:pPr>
      <w:r w:rsidRPr="00267195">
        <w:rPr>
          <w:iCs/>
          <w:sz w:val="28"/>
          <w:szCs w:val="28"/>
        </w:rPr>
        <w:t>11. Характеристика частных механизмов возникновения конфликтов.</w:t>
      </w:r>
    </w:p>
    <w:p w:rsidR="00267195" w:rsidRPr="00267195" w:rsidRDefault="00267195" w:rsidP="00267195">
      <w:pPr>
        <w:widowControl w:val="0"/>
        <w:spacing w:line="360" w:lineRule="auto"/>
        <w:jc w:val="both"/>
        <w:rPr>
          <w:iCs/>
          <w:sz w:val="28"/>
          <w:szCs w:val="28"/>
        </w:rPr>
      </w:pPr>
      <w:r w:rsidRPr="00267195">
        <w:rPr>
          <w:iCs/>
          <w:sz w:val="28"/>
          <w:szCs w:val="28"/>
        </w:rPr>
        <w:t>12. Причины конфликтов в сфере управления. Условия и способы разрешения конфликтов «по вертикали».</w:t>
      </w:r>
    </w:p>
    <w:p w:rsidR="00267195" w:rsidRPr="00267195" w:rsidRDefault="00267195" w:rsidP="00267195">
      <w:pPr>
        <w:widowControl w:val="0"/>
        <w:spacing w:line="360" w:lineRule="auto"/>
        <w:jc w:val="both"/>
        <w:rPr>
          <w:iCs/>
          <w:sz w:val="28"/>
          <w:szCs w:val="28"/>
        </w:rPr>
      </w:pPr>
      <w:r w:rsidRPr="00267195">
        <w:rPr>
          <w:iCs/>
          <w:sz w:val="28"/>
          <w:szCs w:val="28"/>
        </w:rPr>
        <w:t>13. Конфликтоустойчивость как вид психологической устойчивости.</w:t>
      </w:r>
    </w:p>
    <w:p w:rsidR="00267195" w:rsidRPr="00267195" w:rsidRDefault="00267195" w:rsidP="00267195">
      <w:pPr>
        <w:widowControl w:val="0"/>
        <w:spacing w:line="360" w:lineRule="auto"/>
        <w:jc w:val="both"/>
        <w:rPr>
          <w:iCs/>
          <w:sz w:val="28"/>
          <w:szCs w:val="28"/>
        </w:rPr>
      </w:pPr>
      <w:r w:rsidRPr="00267195">
        <w:rPr>
          <w:iCs/>
          <w:sz w:val="28"/>
          <w:szCs w:val="28"/>
        </w:rPr>
        <w:t>14. Проблема классификации в конфликтологии.</w:t>
      </w:r>
    </w:p>
    <w:p w:rsidR="00267195" w:rsidRPr="00267195" w:rsidRDefault="00267195" w:rsidP="00267195">
      <w:pPr>
        <w:widowControl w:val="0"/>
        <w:spacing w:line="360" w:lineRule="auto"/>
        <w:jc w:val="both"/>
        <w:rPr>
          <w:iCs/>
          <w:sz w:val="28"/>
          <w:szCs w:val="28"/>
        </w:rPr>
      </w:pPr>
      <w:r w:rsidRPr="00267195">
        <w:rPr>
          <w:iCs/>
          <w:sz w:val="28"/>
          <w:szCs w:val="28"/>
        </w:rPr>
        <w:t>15. Организационно-управленческие факторы возникновения конфликтов.</w:t>
      </w:r>
    </w:p>
    <w:p w:rsidR="00267195" w:rsidRPr="00267195" w:rsidRDefault="00267195" w:rsidP="00267195">
      <w:pPr>
        <w:widowControl w:val="0"/>
        <w:spacing w:line="360" w:lineRule="auto"/>
        <w:jc w:val="both"/>
        <w:rPr>
          <w:iCs/>
          <w:sz w:val="28"/>
          <w:szCs w:val="28"/>
        </w:rPr>
      </w:pPr>
      <w:r w:rsidRPr="00267195">
        <w:rPr>
          <w:iCs/>
          <w:sz w:val="28"/>
          <w:szCs w:val="28"/>
        </w:rPr>
        <w:lastRenderedPageBreak/>
        <w:t>16. Социально-психологические факторы возникновения конфликтов.</w:t>
      </w:r>
    </w:p>
    <w:p w:rsidR="00267195" w:rsidRPr="00267195" w:rsidRDefault="00267195" w:rsidP="00267195">
      <w:pPr>
        <w:widowControl w:val="0"/>
        <w:spacing w:line="360" w:lineRule="auto"/>
        <w:jc w:val="both"/>
        <w:rPr>
          <w:iCs/>
          <w:sz w:val="28"/>
          <w:szCs w:val="28"/>
        </w:rPr>
      </w:pPr>
      <w:r w:rsidRPr="00267195">
        <w:rPr>
          <w:iCs/>
          <w:sz w:val="28"/>
          <w:szCs w:val="28"/>
        </w:rPr>
        <w:t xml:space="preserve">17. Трудовые конфликты: специфика проявления в современном российском </w:t>
      </w:r>
    </w:p>
    <w:p w:rsidR="00267195" w:rsidRPr="00267195" w:rsidRDefault="00267195" w:rsidP="00267195">
      <w:pPr>
        <w:widowControl w:val="0"/>
        <w:spacing w:line="360" w:lineRule="auto"/>
        <w:jc w:val="both"/>
        <w:rPr>
          <w:iCs/>
          <w:sz w:val="28"/>
          <w:szCs w:val="28"/>
        </w:rPr>
      </w:pPr>
      <w:r w:rsidRPr="00267195">
        <w:rPr>
          <w:iCs/>
          <w:sz w:val="28"/>
          <w:szCs w:val="28"/>
        </w:rPr>
        <w:t>обществе.</w:t>
      </w:r>
    </w:p>
    <w:p w:rsidR="00267195" w:rsidRPr="00267195" w:rsidRDefault="00267195" w:rsidP="00267195">
      <w:pPr>
        <w:widowControl w:val="0"/>
        <w:spacing w:line="360" w:lineRule="auto"/>
        <w:jc w:val="both"/>
        <w:rPr>
          <w:iCs/>
          <w:sz w:val="28"/>
          <w:szCs w:val="28"/>
        </w:rPr>
      </w:pPr>
      <w:r w:rsidRPr="00267195">
        <w:rPr>
          <w:iCs/>
          <w:sz w:val="28"/>
          <w:szCs w:val="28"/>
        </w:rPr>
        <w:t>18. Методы разрешения конфликтов, возникающих в трудовой сфере.</w:t>
      </w:r>
    </w:p>
    <w:p w:rsidR="00267195" w:rsidRPr="00267195" w:rsidRDefault="00267195" w:rsidP="00267195">
      <w:pPr>
        <w:widowControl w:val="0"/>
        <w:spacing w:line="360" w:lineRule="auto"/>
        <w:jc w:val="both"/>
        <w:rPr>
          <w:iCs/>
          <w:sz w:val="28"/>
          <w:szCs w:val="28"/>
        </w:rPr>
      </w:pPr>
      <w:r w:rsidRPr="00267195">
        <w:rPr>
          <w:iCs/>
          <w:sz w:val="28"/>
          <w:szCs w:val="28"/>
        </w:rPr>
        <w:t>19. Структурные и межличностные методы управления конфликтами.</w:t>
      </w:r>
    </w:p>
    <w:p w:rsidR="00267195" w:rsidRPr="00267195" w:rsidRDefault="00267195" w:rsidP="00267195">
      <w:pPr>
        <w:widowControl w:val="0"/>
        <w:spacing w:line="360" w:lineRule="auto"/>
        <w:jc w:val="both"/>
        <w:rPr>
          <w:iCs/>
          <w:sz w:val="28"/>
          <w:szCs w:val="28"/>
        </w:rPr>
      </w:pPr>
      <w:r w:rsidRPr="00267195">
        <w:rPr>
          <w:iCs/>
          <w:sz w:val="28"/>
          <w:szCs w:val="28"/>
        </w:rPr>
        <w:t>20. Функции конфликтов. Двойственный характер функций конфликтов.</w:t>
      </w:r>
    </w:p>
    <w:p w:rsidR="00267195" w:rsidRPr="00267195" w:rsidRDefault="00267195" w:rsidP="00267195">
      <w:pPr>
        <w:widowControl w:val="0"/>
        <w:spacing w:line="360" w:lineRule="auto"/>
        <w:jc w:val="both"/>
        <w:rPr>
          <w:iCs/>
          <w:sz w:val="28"/>
          <w:szCs w:val="28"/>
        </w:rPr>
      </w:pPr>
      <w:r w:rsidRPr="00267195">
        <w:rPr>
          <w:iCs/>
          <w:sz w:val="28"/>
          <w:szCs w:val="28"/>
        </w:rPr>
        <w:t>21. Динамика конфликта. Основные периоды и этапы в развитии конфликта.</w:t>
      </w:r>
    </w:p>
    <w:p w:rsidR="00267195" w:rsidRPr="00267195" w:rsidRDefault="00267195" w:rsidP="00267195">
      <w:pPr>
        <w:widowControl w:val="0"/>
        <w:spacing w:line="360" w:lineRule="auto"/>
        <w:jc w:val="both"/>
        <w:rPr>
          <w:iCs/>
          <w:sz w:val="28"/>
          <w:szCs w:val="28"/>
        </w:rPr>
      </w:pPr>
      <w:r w:rsidRPr="00267195">
        <w:rPr>
          <w:iCs/>
          <w:sz w:val="28"/>
          <w:szCs w:val="28"/>
        </w:rPr>
        <w:t>22. Деятельность руководителя по урегулированию конфликтов в организации.</w:t>
      </w:r>
    </w:p>
    <w:p w:rsidR="00267195" w:rsidRPr="00267195" w:rsidRDefault="00267195" w:rsidP="00267195">
      <w:pPr>
        <w:widowControl w:val="0"/>
        <w:spacing w:line="360" w:lineRule="auto"/>
        <w:jc w:val="both"/>
        <w:rPr>
          <w:iCs/>
          <w:sz w:val="28"/>
          <w:szCs w:val="28"/>
        </w:rPr>
      </w:pPr>
      <w:r w:rsidRPr="00267195">
        <w:rPr>
          <w:iCs/>
          <w:sz w:val="28"/>
          <w:szCs w:val="28"/>
        </w:rPr>
        <w:t>23. Основные этапы управления организационным конфликтом.</w:t>
      </w:r>
    </w:p>
    <w:p w:rsidR="00267195" w:rsidRPr="00267195" w:rsidRDefault="00267195" w:rsidP="00267195">
      <w:pPr>
        <w:widowControl w:val="0"/>
        <w:spacing w:line="360" w:lineRule="auto"/>
        <w:jc w:val="both"/>
        <w:rPr>
          <w:iCs/>
          <w:sz w:val="28"/>
          <w:szCs w:val="28"/>
        </w:rPr>
      </w:pPr>
      <w:r w:rsidRPr="00267195">
        <w:rPr>
          <w:iCs/>
          <w:sz w:val="28"/>
          <w:szCs w:val="28"/>
        </w:rPr>
        <w:t>24. Содержание процесса прогнозирования организационных конфликтов.</w:t>
      </w:r>
    </w:p>
    <w:p w:rsidR="00267195" w:rsidRPr="00267195" w:rsidRDefault="00267195" w:rsidP="00267195">
      <w:pPr>
        <w:widowControl w:val="0"/>
        <w:spacing w:line="360" w:lineRule="auto"/>
        <w:jc w:val="both"/>
        <w:rPr>
          <w:iCs/>
          <w:sz w:val="28"/>
          <w:szCs w:val="28"/>
        </w:rPr>
      </w:pPr>
      <w:r w:rsidRPr="00267195">
        <w:rPr>
          <w:iCs/>
          <w:sz w:val="28"/>
          <w:szCs w:val="28"/>
        </w:rPr>
        <w:t>25. Основные технологии регулирования организационного конфликта.</w:t>
      </w:r>
    </w:p>
    <w:p w:rsidR="00267195" w:rsidRPr="00267195" w:rsidRDefault="00267195" w:rsidP="00267195">
      <w:pPr>
        <w:widowControl w:val="0"/>
        <w:spacing w:line="360" w:lineRule="auto"/>
        <w:jc w:val="both"/>
        <w:rPr>
          <w:iCs/>
          <w:sz w:val="28"/>
          <w:szCs w:val="28"/>
        </w:rPr>
      </w:pPr>
      <w:r w:rsidRPr="00267195">
        <w:rPr>
          <w:iCs/>
          <w:sz w:val="28"/>
          <w:szCs w:val="28"/>
        </w:rPr>
        <w:t>26. Характеристика алгоритма деятельности руководителя организации по управлению конфликтами.</w:t>
      </w:r>
    </w:p>
    <w:p w:rsidR="00267195" w:rsidRPr="00267195" w:rsidRDefault="00267195" w:rsidP="00267195">
      <w:pPr>
        <w:widowControl w:val="0"/>
        <w:spacing w:line="360" w:lineRule="auto"/>
        <w:jc w:val="both"/>
        <w:rPr>
          <w:iCs/>
          <w:sz w:val="28"/>
          <w:szCs w:val="28"/>
        </w:rPr>
      </w:pPr>
      <w:r w:rsidRPr="00267195">
        <w:rPr>
          <w:iCs/>
          <w:sz w:val="28"/>
          <w:szCs w:val="28"/>
        </w:rPr>
        <w:t>27. Деловые переговоры как форма управления организационными конфликтами.</w:t>
      </w:r>
    </w:p>
    <w:p w:rsidR="00267195" w:rsidRPr="00267195" w:rsidRDefault="00267195" w:rsidP="00267195">
      <w:pPr>
        <w:widowControl w:val="0"/>
        <w:spacing w:line="360" w:lineRule="auto"/>
        <w:jc w:val="both"/>
        <w:rPr>
          <w:iCs/>
          <w:sz w:val="28"/>
          <w:szCs w:val="28"/>
        </w:rPr>
      </w:pPr>
      <w:r w:rsidRPr="00267195">
        <w:rPr>
          <w:iCs/>
          <w:sz w:val="28"/>
          <w:szCs w:val="28"/>
        </w:rPr>
        <w:t>28. Методы и способы предупреждения развития организационного конфликта.</w:t>
      </w:r>
    </w:p>
    <w:p w:rsidR="00267195" w:rsidRPr="00267195" w:rsidRDefault="00267195" w:rsidP="00267195">
      <w:pPr>
        <w:widowControl w:val="0"/>
        <w:spacing w:line="360" w:lineRule="auto"/>
        <w:jc w:val="both"/>
        <w:rPr>
          <w:iCs/>
          <w:sz w:val="28"/>
          <w:szCs w:val="28"/>
        </w:rPr>
      </w:pPr>
      <w:r w:rsidRPr="00267195">
        <w:rPr>
          <w:iCs/>
          <w:sz w:val="28"/>
          <w:szCs w:val="28"/>
        </w:rPr>
        <w:t>29. Социально-психологические технологии управления организационными конфликтами.</w:t>
      </w:r>
    </w:p>
    <w:p w:rsidR="00267195" w:rsidRPr="00267195" w:rsidRDefault="00267195" w:rsidP="00267195">
      <w:pPr>
        <w:widowControl w:val="0"/>
        <w:spacing w:line="360" w:lineRule="auto"/>
        <w:jc w:val="both"/>
        <w:rPr>
          <w:iCs/>
          <w:sz w:val="28"/>
          <w:szCs w:val="28"/>
        </w:rPr>
      </w:pPr>
      <w:r w:rsidRPr="00267195">
        <w:rPr>
          <w:iCs/>
          <w:sz w:val="28"/>
          <w:szCs w:val="28"/>
        </w:rPr>
        <w:t>30. Технологии, снижающие конфликтогенность процесса наложения взысканий, реорганизации, слияния и др.</w:t>
      </w:r>
    </w:p>
    <w:p w:rsidR="00267195" w:rsidRPr="00267195" w:rsidRDefault="00267195" w:rsidP="00267195">
      <w:pPr>
        <w:widowControl w:val="0"/>
        <w:spacing w:line="360" w:lineRule="auto"/>
        <w:jc w:val="both"/>
        <w:rPr>
          <w:iCs/>
          <w:sz w:val="28"/>
          <w:szCs w:val="28"/>
        </w:rPr>
      </w:pPr>
      <w:r w:rsidRPr="00267195">
        <w:rPr>
          <w:iCs/>
          <w:sz w:val="28"/>
          <w:szCs w:val="28"/>
        </w:rPr>
        <w:t>31. Социальное партнерство как форма профилактики организационных конфликтов в сфере трудовых отношений.</w:t>
      </w:r>
    </w:p>
    <w:p w:rsidR="00267195" w:rsidRPr="00267195" w:rsidRDefault="00267195" w:rsidP="00267195">
      <w:pPr>
        <w:widowControl w:val="0"/>
        <w:spacing w:line="360" w:lineRule="auto"/>
        <w:jc w:val="both"/>
        <w:rPr>
          <w:iCs/>
          <w:sz w:val="28"/>
          <w:szCs w:val="28"/>
        </w:rPr>
      </w:pPr>
      <w:r w:rsidRPr="00267195">
        <w:rPr>
          <w:iCs/>
          <w:sz w:val="28"/>
          <w:szCs w:val="28"/>
        </w:rPr>
        <w:t>32. Диагностика конфликтных действий. Общие модели выхода из конфликта.</w:t>
      </w:r>
    </w:p>
    <w:p w:rsidR="00267195" w:rsidRPr="00267195" w:rsidRDefault="00267195" w:rsidP="00267195">
      <w:pPr>
        <w:widowControl w:val="0"/>
        <w:spacing w:line="360" w:lineRule="auto"/>
        <w:jc w:val="both"/>
        <w:rPr>
          <w:iCs/>
          <w:sz w:val="28"/>
          <w:szCs w:val="28"/>
        </w:rPr>
      </w:pPr>
      <w:r w:rsidRPr="00267195">
        <w:rPr>
          <w:iCs/>
          <w:sz w:val="28"/>
          <w:szCs w:val="28"/>
        </w:rPr>
        <w:t>33. Причины межличностных конфликтов в организации.</w:t>
      </w:r>
    </w:p>
    <w:p w:rsidR="00267195" w:rsidRPr="00267195" w:rsidRDefault="00267195" w:rsidP="00267195">
      <w:pPr>
        <w:widowControl w:val="0"/>
        <w:spacing w:line="360" w:lineRule="auto"/>
        <w:jc w:val="both"/>
        <w:rPr>
          <w:iCs/>
          <w:sz w:val="28"/>
          <w:szCs w:val="28"/>
        </w:rPr>
      </w:pPr>
      <w:r w:rsidRPr="00267195">
        <w:rPr>
          <w:iCs/>
          <w:sz w:val="28"/>
          <w:szCs w:val="28"/>
        </w:rPr>
        <w:t>34. Основные типы межличностных конфликтов в организации.</w:t>
      </w:r>
    </w:p>
    <w:p w:rsidR="00267195" w:rsidRPr="00267195" w:rsidRDefault="00267195" w:rsidP="00267195">
      <w:pPr>
        <w:widowControl w:val="0"/>
        <w:spacing w:line="360" w:lineRule="auto"/>
        <w:jc w:val="both"/>
        <w:rPr>
          <w:iCs/>
          <w:sz w:val="28"/>
          <w:szCs w:val="28"/>
        </w:rPr>
      </w:pPr>
      <w:r w:rsidRPr="00267195">
        <w:rPr>
          <w:iCs/>
          <w:sz w:val="28"/>
          <w:szCs w:val="28"/>
        </w:rPr>
        <w:t>35. Характеристика групповых конфликтов в организации.</w:t>
      </w:r>
    </w:p>
    <w:p w:rsidR="00267195" w:rsidRPr="00267195" w:rsidRDefault="00267195" w:rsidP="00267195">
      <w:pPr>
        <w:widowControl w:val="0"/>
        <w:spacing w:line="360" w:lineRule="auto"/>
        <w:jc w:val="both"/>
        <w:rPr>
          <w:iCs/>
          <w:sz w:val="28"/>
          <w:szCs w:val="28"/>
        </w:rPr>
      </w:pPr>
      <w:r w:rsidRPr="00267195">
        <w:rPr>
          <w:iCs/>
          <w:sz w:val="28"/>
          <w:szCs w:val="28"/>
        </w:rPr>
        <w:t xml:space="preserve">36. Формирование благоприятного социально-психологического климата в </w:t>
      </w:r>
    </w:p>
    <w:p w:rsidR="00267195" w:rsidRPr="00267195" w:rsidRDefault="00267195" w:rsidP="00267195">
      <w:pPr>
        <w:widowControl w:val="0"/>
        <w:spacing w:line="360" w:lineRule="auto"/>
        <w:jc w:val="both"/>
        <w:rPr>
          <w:iCs/>
          <w:sz w:val="28"/>
          <w:szCs w:val="28"/>
        </w:rPr>
      </w:pPr>
      <w:r w:rsidRPr="00267195">
        <w:rPr>
          <w:iCs/>
          <w:sz w:val="28"/>
          <w:szCs w:val="28"/>
        </w:rPr>
        <w:lastRenderedPageBreak/>
        <w:t>организации как мера по предотвращению конфликтов.</w:t>
      </w:r>
    </w:p>
    <w:p w:rsidR="00267195" w:rsidRPr="00267195" w:rsidRDefault="00267195" w:rsidP="00267195">
      <w:pPr>
        <w:widowControl w:val="0"/>
        <w:spacing w:line="360" w:lineRule="auto"/>
        <w:jc w:val="both"/>
        <w:rPr>
          <w:iCs/>
          <w:sz w:val="28"/>
          <w:szCs w:val="28"/>
        </w:rPr>
      </w:pPr>
      <w:r w:rsidRPr="00267195">
        <w:rPr>
          <w:iCs/>
          <w:sz w:val="28"/>
          <w:szCs w:val="28"/>
        </w:rPr>
        <w:t>37. Переговоры как форма разрешения конфликта. Организация переговорного процесса.</w:t>
      </w:r>
    </w:p>
    <w:p w:rsidR="00267195" w:rsidRPr="00267195" w:rsidRDefault="00267195" w:rsidP="00267195">
      <w:pPr>
        <w:widowControl w:val="0"/>
        <w:spacing w:line="360" w:lineRule="auto"/>
        <w:jc w:val="both"/>
        <w:rPr>
          <w:iCs/>
          <w:sz w:val="28"/>
          <w:szCs w:val="28"/>
        </w:rPr>
      </w:pPr>
      <w:r w:rsidRPr="00267195">
        <w:rPr>
          <w:iCs/>
          <w:sz w:val="28"/>
          <w:szCs w:val="28"/>
        </w:rPr>
        <w:t xml:space="preserve">38. Деятельность руководителя и оптимальные управленческие решения как </w:t>
      </w:r>
    </w:p>
    <w:p w:rsidR="00267195" w:rsidRPr="00267195" w:rsidRDefault="00267195" w:rsidP="00267195">
      <w:pPr>
        <w:widowControl w:val="0"/>
        <w:spacing w:line="360" w:lineRule="auto"/>
        <w:jc w:val="both"/>
        <w:rPr>
          <w:iCs/>
          <w:sz w:val="28"/>
          <w:szCs w:val="28"/>
        </w:rPr>
      </w:pPr>
      <w:r w:rsidRPr="00267195">
        <w:rPr>
          <w:iCs/>
          <w:sz w:val="28"/>
          <w:szCs w:val="28"/>
        </w:rPr>
        <w:t>условие предупреждения конфликтов.</w:t>
      </w:r>
    </w:p>
    <w:p w:rsidR="00267195" w:rsidRPr="00267195" w:rsidRDefault="00267195" w:rsidP="00267195">
      <w:pPr>
        <w:widowControl w:val="0"/>
        <w:spacing w:line="360" w:lineRule="auto"/>
        <w:jc w:val="both"/>
        <w:rPr>
          <w:iCs/>
          <w:sz w:val="28"/>
          <w:szCs w:val="28"/>
        </w:rPr>
      </w:pPr>
      <w:r w:rsidRPr="00267195">
        <w:rPr>
          <w:iCs/>
          <w:sz w:val="28"/>
          <w:szCs w:val="28"/>
        </w:rPr>
        <w:t>39. Посредничество: принципы, стадии, методы.</w:t>
      </w:r>
    </w:p>
    <w:p w:rsidR="00267195" w:rsidRPr="00267195" w:rsidRDefault="00267195" w:rsidP="00267195">
      <w:pPr>
        <w:widowControl w:val="0"/>
        <w:spacing w:line="360" w:lineRule="auto"/>
        <w:jc w:val="both"/>
        <w:rPr>
          <w:iCs/>
          <w:sz w:val="28"/>
          <w:szCs w:val="28"/>
        </w:rPr>
      </w:pPr>
      <w:r w:rsidRPr="00267195">
        <w:rPr>
          <w:iCs/>
          <w:sz w:val="28"/>
          <w:szCs w:val="28"/>
        </w:rPr>
        <w:t>40. Организационные и психологические методы в работе руководителя по урегулированию и профилактике конфликтов в организации.</w:t>
      </w:r>
    </w:p>
    <w:p w:rsidR="00267195" w:rsidRPr="00267195" w:rsidRDefault="00267195" w:rsidP="00267195">
      <w:pPr>
        <w:widowControl w:val="0"/>
        <w:spacing w:line="360" w:lineRule="auto"/>
        <w:jc w:val="both"/>
        <w:rPr>
          <w:iCs/>
          <w:sz w:val="28"/>
          <w:szCs w:val="28"/>
        </w:rPr>
      </w:pPr>
      <w:r w:rsidRPr="00267195">
        <w:rPr>
          <w:iCs/>
          <w:sz w:val="28"/>
          <w:szCs w:val="28"/>
        </w:rPr>
        <w:t>41. Типы переговоров, этапы подготовки и проведения, стратегии переговоров в организациях. Процедуры переговоров.</w:t>
      </w:r>
    </w:p>
    <w:p w:rsidR="00267195" w:rsidRPr="00267195" w:rsidRDefault="00267195" w:rsidP="00267195">
      <w:pPr>
        <w:widowControl w:val="0"/>
        <w:spacing w:line="360" w:lineRule="auto"/>
        <w:jc w:val="both"/>
        <w:rPr>
          <w:iCs/>
          <w:sz w:val="28"/>
          <w:szCs w:val="28"/>
        </w:rPr>
      </w:pPr>
      <w:r w:rsidRPr="00267195">
        <w:rPr>
          <w:iCs/>
          <w:sz w:val="28"/>
          <w:szCs w:val="28"/>
        </w:rPr>
        <w:t>42. Приемы и методы бесконфликтного общения. Практика обучения персонала.</w:t>
      </w:r>
    </w:p>
    <w:p w:rsidR="00267195" w:rsidRPr="00267195" w:rsidRDefault="00267195" w:rsidP="00267195">
      <w:pPr>
        <w:widowControl w:val="0"/>
        <w:spacing w:line="360" w:lineRule="auto"/>
        <w:jc w:val="both"/>
        <w:rPr>
          <w:iCs/>
          <w:sz w:val="28"/>
          <w:szCs w:val="28"/>
        </w:rPr>
      </w:pPr>
      <w:r w:rsidRPr="00267195">
        <w:rPr>
          <w:iCs/>
          <w:sz w:val="28"/>
          <w:szCs w:val="28"/>
        </w:rPr>
        <w:t>43. Медиация как форма посредничества в процессе управления организационными конфликтами. Особенности технологии, принципы.</w:t>
      </w:r>
    </w:p>
    <w:p w:rsidR="00EB1DCD" w:rsidRDefault="00267195" w:rsidP="00267195">
      <w:pPr>
        <w:widowControl w:val="0"/>
        <w:spacing w:line="360" w:lineRule="auto"/>
        <w:jc w:val="both"/>
        <w:rPr>
          <w:iCs/>
          <w:sz w:val="28"/>
          <w:szCs w:val="28"/>
        </w:rPr>
      </w:pPr>
      <w:r w:rsidRPr="00267195">
        <w:rPr>
          <w:iCs/>
          <w:sz w:val="28"/>
          <w:szCs w:val="28"/>
        </w:rPr>
        <w:t>44. Характеристика технологий переговорного процесса в конфликтологической практике.</w:t>
      </w:r>
    </w:p>
    <w:p w:rsidR="00267195" w:rsidRPr="00D4286C" w:rsidRDefault="00267195" w:rsidP="00267195">
      <w:pPr>
        <w:widowControl w:val="0"/>
        <w:spacing w:line="360" w:lineRule="auto"/>
        <w:jc w:val="both"/>
        <w:rPr>
          <w:iCs/>
          <w:sz w:val="28"/>
          <w:szCs w:val="28"/>
        </w:rPr>
      </w:pP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B13B6C" w:rsidRPr="00B13B6C" w:rsidRDefault="00FB38B6" w:rsidP="00B13B6C">
      <w:pPr>
        <w:keepNext/>
        <w:keepLines/>
        <w:widowControl w:val="0"/>
        <w:spacing w:line="360" w:lineRule="auto"/>
        <w:jc w:val="both"/>
        <w:outlineLvl w:val="0"/>
        <w:rPr>
          <w:sz w:val="28"/>
          <w:szCs w:val="28"/>
        </w:rPr>
      </w:pPr>
      <w:bookmarkStart w:id="22" w:name="_Toc27585863"/>
      <w:bookmarkStart w:id="23" w:name="_Toc56884158"/>
      <w:r w:rsidRPr="00B13B6C">
        <w:rPr>
          <w:b/>
          <w:bCs/>
          <w:sz w:val="28"/>
          <w:szCs w:val="28"/>
        </w:rPr>
        <w:t>8.</w:t>
      </w:r>
      <w:r>
        <w:t xml:space="preserve"> </w:t>
      </w:r>
      <w:bookmarkEnd w:id="22"/>
      <w:bookmarkEnd w:id="23"/>
      <w:r w:rsidR="00B13B6C" w:rsidRPr="00B13B6C">
        <w:rPr>
          <w:b/>
          <w:bCs/>
          <w:sz w:val="28"/>
          <w:szCs w:val="28"/>
        </w:rPr>
        <w:t>Перечень основной и дополнительной учебной литературы, необходимой для освоения дисциплины</w:t>
      </w:r>
    </w:p>
    <w:p w:rsidR="00B13B6C" w:rsidRPr="00760D2C" w:rsidRDefault="00B13B6C" w:rsidP="00760D2C">
      <w:pPr>
        <w:rPr>
          <w:b/>
          <w:sz w:val="28"/>
        </w:rPr>
      </w:pPr>
      <w:r w:rsidRPr="00760D2C">
        <w:rPr>
          <w:b/>
          <w:sz w:val="28"/>
        </w:rPr>
        <w:t>Рекомендуемая литература</w:t>
      </w:r>
    </w:p>
    <w:p w:rsidR="00B13B6C" w:rsidRPr="00B13B6C" w:rsidRDefault="00B13B6C" w:rsidP="00B13B6C">
      <w:pPr>
        <w:spacing w:line="360" w:lineRule="auto"/>
        <w:jc w:val="both"/>
        <w:rPr>
          <w:b/>
          <w:bCs/>
          <w:sz w:val="28"/>
          <w:szCs w:val="28"/>
        </w:rPr>
      </w:pPr>
      <w:r w:rsidRPr="00B13B6C">
        <w:rPr>
          <w:b/>
          <w:bCs/>
          <w:sz w:val="28"/>
          <w:szCs w:val="28"/>
        </w:rPr>
        <w:t>а) основная:</w:t>
      </w:r>
    </w:p>
    <w:p w:rsidR="00B13B6C" w:rsidRPr="00B13B6C" w:rsidRDefault="00B13B6C" w:rsidP="00B13B6C">
      <w:pPr>
        <w:spacing w:line="360" w:lineRule="auto"/>
        <w:jc w:val="both"/>
        <w:rPr>
          <w:b/>
          <w:bCs/>
          <w:sz w:val="28"/>
          <w:szCs w:val="28"/>
        </w:rPr>
      </w:pPr>
      <w:r w:rsidRPr="00B13B6C">
        <w:rPr>
          <w:bCs/>
          <w:sz w:val="28"/>
          <w:szCs w:val="28"/>
        </w:rPr>
        <w:t>1. Анцупов, А.Я. Конфликтология: учебник / А.Я. Анцупов, С.В. Баклановский. — Москва: КноРус, 2022. — 264 с. — ЭБС BOOK.ru. — URL: https://book.ru/book/940645 (дата обращения: 02.11.2022). — Текст: электронный.</w:t>
      </w:r>
    </w:p>
    <w:p w:rsidR="00B13B6C" w:rsidRPr="00B13B6C" w:rsidRDefault="00B13B6C" w:rsidP="00B13B6C">
      <w:pPr>
        <w:widowControl w:val="0"/>
        <w:tabs>
          <w:tab w:val="left" w:pos="708"/>
        </w:tabs>
        <w:spacing w:line="360" w:lineRule="auto"/>
        <w:jc w:val="both"/>
        <w:rPr>
          <w:sz w:val="28"/>
          <w:szCs w:val="28"/>
        </w:rPr>
      </w:pPr>
      <w:r w:rsidRPr="00B13B6C">
        <w:rPr>
          <w:sz w:val="28"/>
          <w:szCs w:val="28"/>
        </w:rPr>
        <w:lastRenderedPageBreak/>
        <w:t>2. Емельянов, С. М.  Управление конфликтами в организации : учебник и практикум для вузов / С. М. Емельянов. — 2-е изд., испр. и доп. — Москва : Издательство Юрайт, 2022. — 219 с. — (Высшее образование). — Образовательная платформа Юрайт [сайт]. — URL: https://urait.ru/bcode/492357 (дата обращения: 02.11.2022). — Текст : электронный.</w:t>
      </w:r>
    </w:p>
    <w:p w:rsidR="00B13B6C" w:rsidRPr="00B13B6C" w:rsidRDefault="006C6931" w:rsidP="00B13B6C">
      <w:pPr>
        <w:widowControl w:val="0"/>
        <w:tabs>
          <w:tab w:val="left" w:pos="708"/>
        </w:tabs>
        <w:spacing w:line="360" w:lineRule="auto"/>
        <w:jc w:val="both"/>
        <w:rPr>
          <w:sz w:val="28"/>
          <w:szCs w:val="28"/>
          <w:shd w:val="clear" w:color="auto" w:fill="FFFFFF"/>
        </w:rPr>
      </w:pPr>
      <w:r>
        <w:rPr>
          <w:sz w:val="28"/>
          <w:szCs w:val="28"/>
          <w:shd w:val="clear" w:color="auto" w:fill="FFFFFF"/>
        </w:rPr>
        <w:t>3</w:t>
      </w:r>
      <w:r w:rsidR="00B13B6C" w:rsidRPr="00B13B6C">
        <w:rPr>
          <w:sz w:val="28"/>
          <w:szCs w:val="28"/>
          <w:shd w:val="clear" w:color="auto" w:fill="FFFFFF"/>
        </w:rPr>
        <w:t>. Черкасская, Г. В.  Управление конфликтами : учебник и практикум для вузов / Г. В. Черкасская, М. Л. Бадхен. — 3-е изд., перераб. и доп. — Москва : Издательство Юрайт, 2022. — 236 с. — (Высшее образование). —Образовательная платформа Юрайт [сайт]. — URL: https://urait.ru/bcode/492887 (дата обращения: 02.11.2022).</w:t>
      </w:r>
      <w:r w:rsidR="00B13B6C" w:rsidRPr="00B13B6C">
        <w:t xml:space="preserve"> </w:t>
      </w:r>
      <w:r w:rsidR="00B13B6C" w:rsidRPr="00B13B6C">
        <w:rPr>
          <w:sz w:val="28"/>
          <w:szCs w:val="28"/>
          <w:shd w:val="clear" w:color="auto" w:fill="FFFFFF"/>
        </w:rPr>
        <w:t>— Текст : электронный.</w:t>
      </w:r>
    </w:p>
    <w:p w:rsidR="00B13B6C" w:rsidRPr="00B13B6C" w:rsidRDefault="00B13B6C" w:rsidP="00B13B6C">
      <w:pPr>
        <w:tabs>
          <w:tab w:val="num" w:pos="426"/>
        </w:tabs>
        <w:spacing w:line="360" w:lineRule="auto"/>
        <w:ind w:left="426" w:hanging="426"/>
        <w:jc w:val="both"/>
        <w:rPr>
          <w:b/>
          <w:bCs/>
          <w:sz w:val="28"/>
          <w:szCs w:val="28"/>
        </w:rPr>
      </w:pPr>
      <w:r w:rsidRPr="00B13B6C">
        <w:rPr>
          <w:b/>
          <w:bCs/>
          <w:sz w:val="28"/>
          <w:szCs w:val="28"/>
        </w:rPr>
        <w:t>б) дополнительная:</w:t>
      </w:r>
    </w:p>
    <w:p w:rsidR="00B13B6C" w:rsidRPr="00B13B6C" w:rsidRDefault="00760D2C" w:rsidP="00B13B6C">
      <w:pPr>
        <w:widowControl w:val="0"/>
        <w:tabs>
          <w:tab w:val="left" w:pos="708"/>
        </w:tabs>
        <w:spacing w:line="360" w:lineRule="auto"/>
        <w:jc w:val="both"/>
        <w:rPr>
          <w:sz w:val="28"/>
          <w:szCs w:val="28"/>
        </w:rPr>
      </w:pPr>
      <w:r>
        <w:rPr>
          <w:sz w:val="28"/>
          <w:szCs w:val="28"/>
        </w:rPr>
        <w:t>4</w:t>
      </w:r>
      <w:r w:rsidR="00B13B6C" w:rsidRPr="00B13B6C">
        <w:rPr>
          <w:sz w:val="28"/>
          <w:szCs w:val="28"/>
        </w:rPr>
        <w:t>. Валова, Ю.И. Управление конфликтами в организации: учебное пособие / Ю.И. Валова. — Москва : КноРус, 2023. — 219 с. — ЭБС BOOK.ru. — URL: https://book.ru/books/945817 (дата обращения: 02.11.2022). — Текст : электронный.</w:t>
      </w:r>
    </w:p>
    <w:p w:rsidR="00B13B6C" w:rsidRPr="00B13B6C" w:rsidRDefault="00760D2C" w:rsidP="00B13B6C">
      <w:pPr>
        <w:widowControl w:val="0"/>
        <w:tabs>
          <w:tab w:val="left" w:pos="708"/>
        </w:tabs>
        <w:spacing w:line="360" w:lineRule="auto"/>
        <w:jc w:val="both"/>
        <w:rPr>
          <w:sz w:val="28"/>
          <w:szCs w:val="28"/>
        </w:rPr>
      </w:pPr>
      <w:r>
        <w:rPr>
          <w:sz w:val="28"/>
          <w:szCs w:val="28"/>
        </w:rPr>
        <w:t>5</w:t>
      </w:r>
      <w:r w:rsidR="00B13B6C" w:rsidRPr="00B13B6C">
        <w:rPr>
          <w:sz w:val="28"/>
          <w:szCs w:val="28"/>
        </w:rPr>
        <w:t>. Грибов, В. Д.  Управленческая деятельность : учебник и практикум для вузов / В. Д. Грибов, Г. В. Кисляков. — Москва : Издательство Юрайт, 2022. — 335 с. — (Высшее образование). — Образовательная платформа Юрайт [сайт]. — URL: https://urait.ru/bcode/489199 (дата обращения: 02.11.2022).</w:t>
      </w:r>
      <w:r w:rsidR="00B13B6C" w:rsidRPr="00B13B6C">
        <w:rPr>
          <w:rFonts w:ascii="Calibri" w:eastAsia="Calibri" w:hAnsi="Calibri"/>
          <w:sz w:val="22"/>
          <w:szCs w:val="22"/>
          <w:lang w:eastAsia="en-US"/>
        </w:rPr>
        <w:t xml:space="preserve"> </w:t>
      </w:r>
      <w:r w:rsidR="00B13B6C" w:rsidRPr="00B13B6C">
        <w:rPr>
          <w:sz w:val="28"/>
          <w:szCs w:val="28"/>
        </w:rPr>
        <w:t>— Текст : электронный.</w:t>
      </w:r>
    </w:p>
    <w:p w:rsidR="00B13B6C" w:rsidRPr="00B13B6C" w:rsidRDefault="00760D2C" w:rsidP="00B13B6C">
      <w:pPr>
        <w:widowControl w:val="0"/>
        <w:tabs>
          <w:tab w:val="left" w:pos="708"/>
        </w:tabs>
        <w:spacing w:line="360" w:lineRule="auto"/>
        <w:jc w:val="both"/>
        <w:rPr>
          <w:sz w:val="28"/>
          <w:szCs w:val="28"/>
        </w:rPr>
      </w:pPr>
      <w:r>
        <w:rPr>
          <w:sz w:val="28"/>
          <w:szCs w:val="28"/>
        </w:rPr>
        <w:t>6</w:t>
      </w:r>
      <w:r w:rsidR="00B13B6C" w:rsidRPr="00B13B6C">
        <w:rPr>
          <w:sz w:val="28"/>
          <w:szCs w:val="28"/>
        </w:rPr>
        <w:t>. Конфликтология : учебник / А.Я. Кибанов, И.Е. Ворожейкин, Д.К. Захаров, В.Г. Коновалова ; под ред. А.Я. Кибанова. — 2-е изд., перераб. и доп. — Москва : ИНФРА-М, 2021. — 301 с. — (Высшее образование: Бакалавриат). - ЭБС ZNANIUM.com. - URL: https://znanium.com/catalog/product/1228800 (дата обращения: 02.11.2022). – Текст : электронный.</w:t>
      </w:r>
    </w:p>
    <w:p w:rsidR="00B13B6C" w:rsidRPr="00B13B6C" w:rsidRDefault="00760D2C" w:rsidP="00B13B6C">
      <w:pPr>
        <w:widowControl w:val="0"/>
        <w:tabs>
          <w:tab w:val="left" w:pos="708"/>
        </w:tabs>
        <w:spacing w:line="360" w:lineRule="auto"/>
        <w:jc w:val="both"/>
        <w:rPr>
          <w:sz w:val="28"/>
          <w:szCs w:val="28"/>
        </w:rPr>
      </w:pPr>
      <w:r>
        <w:rPr>
          <w:sz w:val="28"/>
          <w:szCs w:val="28"/>
        </w:rPr>
        <w:t>7</w:t>
      </w:r>
      <w:r w:rsidR="00B13B6C" w:rsidRPr="00B13B6C">
        <w:rPr>
          <w:sz w:val="28"/>
          <w:szCs w:val="28"/>
        </w:rPr>
        <w:t xml:space="preserve">. Леонов, Н.И. Психология конфликта: методы изучения конфликтов и конфликтного поведения : учебник для вузов / Н.И. Леонов. — 3-е изд., перераб. и доп. — Москва : Издательство Юрайт, 2022. — 264 с. — (Высшее </w:t>
      </w:r>
      <w:r w:rsidR="00B13B6C" w:rsidRPr="00B13B6C">
        <w:rPr>
          <w:sz w:val="28"/>
          <w:szCs w:val="28"/>
        </w:rPr>
        <w:lastRenderedPageBreak/>
        <w:t>образование). — Образовательная платформа Юрайт [сайт]. — URL: https://urait.ru/bcode/487709 (дата обращения: 02.11.2022).</w:t>
      </w:r>
      <w:r w:rsidR="00B13B6C" w:rsidRPr="00B13B6C">
        <w:rPr>
          <w:rFonts w:ascii="Calibri" w:eastAsia="Calibri" w:hAnsi="Calibri"/>
          <w:sz w:val="22"/>
          <w:szCs w:val="22"/>
          <w:lang w:eastAsia="en-US"/>
        </w:rPr>
        <w:t xml:space="preserve"> </w:t>
      </w:r>
      <w:r w:rsidR="00B13B6C" w:rsidRPr="00B13B6C">
        <w:rPr>
          <w:sz w:val="28"/>
          <w:szCs w:val="28"/>
        </w:rPr>
        <w:t>— Текст : электронный</w:t>
      </w:r>
    </w:p>
    <w:p w:rsidR="00B13B6C" w:rsidRPr="00B13B6C" w:rsidRDefault="00760D2C" w:rsidP="00B13B6C">
      <w:pPr>
        <w:widowControl w:val="0"/>
        <w:tabs>
          <w:tab w:val="left" w:pos="708"/>
        </w:tabs>
        <w:spacing w:line="360" w:lineRule="auto"/>
        <w:jc w:val="both"/>
        <w:rPr>
          <w:sz w:val="28"/>
          <w:szCs w:val="28"/>
          <w:shd w:val="clear" w:color="auto" w:fill="FFFFFF"/>
        </w:rPr>
      </w:pPr>
      <w:r>
        <w:rPr>
          <w:sz w:val="28"/>
          <w:szCs w:val="28"/>
          <w:shd w:val="clear" w:color="auto" w:fill="FFFFFF"/>
        </w:rPr>
        <w:t>8</w:t>
      </w:r>
      <w:r w:rsidR="00B13B6C" w:rsidRPr="00B13B6C">
        <w:rPr>
          <w:sz w:val="28"/>
          <w:szCs w:val="28"/>
          <w:shd w:val="clear" w:color="auto" w:fill="FFFFFF"/>
        </w:rPr>
        <w:t xml:space="preserve">. Мильнер, Б. З. Теория организации : учебник / Б.З. Мильнер. — 8-е изд., перераб. и доп. — Москва : ИНФРА-М, 2021. </w:t>
      </w:r>
      <w:bookmarkStart w:id="24" w:name="_Hlk118332539"/>
      <w:r w:rsidR="00B13B6C" w:rsidRPr="00B13B6C">
        <w:rPr>
          <w:sz w:val="28"/>
          <w:szCs w:val="28"/>
          <w:shd w:val="clear" w:color="auto" w:fill="FFFFFF"/>
        </w:rPr>
        <w:t>—</w:t>
      </w:r>
      <w:bookmarkEnd w:id="24"/>
      <w:r w:rsidR="00B13B6C" w:rsidRPr="00B13B6C">
        <w:rPr>
          <w:sz w:val="28"/>
          <w:szCs w:val="28"/>
          <w:shd w:val="clear" w:color="auto" w:fill="FFFFFF"/>
        </w:rPr>
        <w:t xml:space="preserve"> 848 с. — (Высшее образование: Бакалавриат). — ЭБС ZNANIUM.com. — URL: https://znanium.com/catalog/product/1242305 (дата обращения: 02.11.2022). — Текст : электронный.</w:t>
      </w:r>
    </w:p>
    <w:p w:rsidR="00B13B6C" w:rsidRPr="00B13B6C" w:rsidRDefault="00760D2C" w:rsidP="00B13B6C">
      <w:pPr>
        <w:widowControl w:val="0"/>
        <w:tabs>
          <w:tab w:val="left" w:pos="708"/>
        </w:tabs>
        <w:spacing w:line="360" w:lineRule="auto"/>
        <w:jc w:val="both"/>
        <w:rPr>
          <w:sz w:val="28"/>
          <w:szCs w:val="28"/>
          <w:shd w:val="clear" w:color="auto" w:fill="FFFFFF"/>
        </w:rPr>
      </w:pPr>
      <w:r>
        <w:rPr>
          <w:sz w:val="28"/>
          <w:szCs w:val="28"/>
          <w:shd w:val="clear" w:color="auto" w:fill="FFFFFF"/>
        </w:rPr>
        <w:t>9</w:t>
      </w:r>
      <w:r w:rsidR="00B13B6C" w:rsidRPr="00B13B6C">
        <w:rPr>
          <w:sz w:val="28"/>
          <w:szCs w:val="28"/>
          <w:shd w:val="clear" w:color="auto" w:fill="FFFFFF"/>
        </w:rPr>
        <w:t>. Решетникова, К. В. Организационная конфликтология : учебное пособие / К.В. Решетникова. — Москва : ИНФРА-М, 2022. — 175 с. — (Высшее образование). — ЭБС ZNANIUM.com. — URL: https://znanium.com/catalog/product/1836607 (дата обращения: 02.11.2022). — Текст : электронный.</w:t>
      </w:r>
    </w:p>
    <w:p w:rsidR="00B13B6C" w:rsidRPr="00B13B6C" w:rsidRDefault="00B13B6C" w:rsidP="00B13B6C">
      <w:pPr>
        <w:widowControl w:val="0"/>
        <w:tabs>
          <w:tab w:val="left" w:pos="708"/>
        </w:tabs>
        <w:spacing w:line="360" w:lineRule="auto"/>
        <w:jc w:val="both"/>
        <w:rPr>
          <w:sz w:val="28"/>
          <w:szCs w:val="28"/>
          <w:shd w:val="clear" w:color="auto" w:fill="FFFFFF"/>
        </w:rPr>
      </w:pPr>
    </w:p>
    <w:p w:rsidR="00B13B6C" w:rsidRPr="00B13B6C" w:rsidRDefault="00B13B6C" w:rsidP="00B13B6C">
      <w:pPr>
        <w:widowControl w:val="0"/>
        <w:tabs>
          <w:tab w:val="left" w:pos="708"/>
        </w:tabs>
        <w:spacing w:line="360" w:lineRule="auto"/>
        <w:jc w:val="both"/>
        <w:rPr>
          <w:b/>
          <w:sz w:val="28"/>
          <w:szCs w:val="28"/>
          <w:shd w:val="clear" w:color="auto" w:fill="FFFFFF"/>
        </w:rPr>
      </w:pPr>
      <w:r w:rsidRPr="00B13B6C">
        <w:rPr>
          <w:b/>
          <w:sz w:val="28"/>
          <w:szCs w:val="28"/>
          <w:shd w:val="clear" w:color="auto" w:fill="FFFFFF"/>
        </w:rPr>
        <w:t>9. Перечень ресурсов информационно-телекоммуникационной сети «Интернет», необходимых для освоения дисциплины:</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1. Электронные ресурсы БИК:</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ab/>
        <w:t>Электронная библиотека Финансового университета (ЭБ) http://elib.fa.ru/</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w:t>
      </w:r>
      <w:r w:rsidRPr="00B13B6C">
        <w:rPr>
          <w:sz w:val="28"/>
          <w:szCs w:val="28"/>
          <w:shd w:val="clear" w:color="auto" w:fill="FFFFFF"/>
        </w:rPr>
        <w:tab/>
        <w:t>Электронно-библиотечная система BOOK.RU http://www.book.ru</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w:t>
      </w:r>
      <w:r w:rsidRPr="00B13B6C">
        <w:rPr>
          <w:sz w:val="28"/>
          <w:szCs w:val="28"/>
          <w:shd w:val="clear" w:color="auto" w:fill="FFFFFF"/>
        </w:rPr>
        <w:tab/>
        <w:t>Электронно-библиотечная система «Университетская библиотека ОНЛАЙН» http://biblioclub.ru/</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w:t>
      </w:r>
      <w:r w:rsidRPr="00B13B6C">
        <w:rPr>
          <w:sz w:val="28"/>
          <w:szCs w:val="28"/>
          <w:shd w:val="clear" w:color="auto" w:fill="FFFFFF"/>
        </w:rPr>
        <w:tab/>
        <w:t>Электронно-библиотечная система Znanium http://www.znanium.com</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w:t>
      </w:r>
      <w:r w:rsidRPr="00B13B6C">
        <w:rPr>
          <w:sz w:val="28"/>
          <w:szCs w:val="28"/>
          <w:shd w:val="clear" w:color="auto" w:fill="FFFFFF"/>
        </w:rPr>
        <w:tab/>
        <w:t>Электронно-библиотечная система издательства «ЮРАЙТ» https://urait.ru/</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w:t>
      </w:r>
      <w:r w:rsidRPr="00B13B6C">
        <w:rPr>
          <w:sz w:val="28"/>
          <w:szCs w:val="28"/>
          <w:shd w:val="clear" w:color="auto" w:fill="FFFFFF"/>
        </w:rPr>
        <w:tab/>
        <w:t>Электронно-библиотечная система издательства Проспект http://ebs.prospekt.org/books</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w:t>
      </w:r>
      <w:r w:rsidRPr="00B13B6C">
        <w:rPr>
          <w:sz w:val="28"/>
          <w:szCs w:val="28"/>
          <w:shd w:val="clear" w:color="auto" w:fill="FFFFFF"/>
        </w:rPr>
        <w:tab/>
        <w:t>Электронно-библиотечная система издательства Лань https://e.lanbook.com/</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w:t>
      </w:r>
      <w:r w:rsidRPr="00B13B6C">
        <w:rPr>
          <w:sz w:val="28"/>
          <w:szCs w:val="28"/>
          <w:shd w:val="clear" w:color="auto" w:fill="FFFFFF"/>
        </w:rPr>
        <w:tab/>
        <w:t>Деловая онлайн-библиотека Alpina Digital http://lib.alpinadigital.ru/</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lastRenderedPageBreak/>
        <w:t>•</w:t>
      </w:r>
      <w:r w:rsidRPr="00B13B6C">
        <w:rPr>
          <w:sz w:val="28"/>
          <w:szCs w:val="28"/>
          <w:shd w:val="clear" w:color="auto" w:fill="FFFFFF"/>
        </w:rPr>
        <w:tab/>
        <w:t>Электронная библиотека Издательского дома «Гребенников» https://grebennikon.ru/</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w:t>
      </w:r>
      <w:r w:rsidRPr="00B13B6C">
        <w:rPr>
          <w:sz w:val="28"/>
          <w:szCs w:val="28"/>
          <w:shd w:val="clear" w:color="auto" w:fill="FFFFFF"/>
        </w:rPr>
        <w:tab/>
        <w:t xml:space="preserve">Научная электронная библиотека eLibrary.ru http://elibrary.ru  </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w:t>
      </w:r>
      <w:r w:rsidRPr="00B13B6C">
        <w:rPr>
          <w:sz w:val="28"/>
          <w:szCs w:val="28"/>
          <w:shd w:val="clear" w:color="auto" w:fill="FFFFFF"/>
        </w:rPr>
        <w:tab/>
        <w:t>Национальная электронная библиотека http://нэб.рф/</w:t>
      </w:r>
    </w:p>
    <w:p w:rsidR="00B13B6C" w:rsidRPr="00B13B6C" w:rsidRDefault="00B13B6C" w:rsidP="00B13B6C">
      <w:pPr>
        <w:widowControl w:val="0"/>
        <w:tabs>
          <w:tab w:val="left" w:pos="708"/>
        </w:tabs>
        <w:spacing w:line="360" w:lineRule="auto"/>
        <w:jc w:val="both"/>
        <w:rPr>
          <w:sz w:val="28"/>
          <w:szCs w:val="28"/>
          <w:shd w:val="clear" w:color="auto" w:fill="FFFFFF"/>
          <w:lang w:val="en-US"/>
        </w:rPr>
      </w:pPr>
      <w:r w:rsidRPr="00B13B6C">
        <w:rPr>
          <w:sz w:val="28"/>
          <w:szCs w:val="28"/>
          <w:shd w:val="clear" w:color="auto" w:fill="FFFFFF"/>
          <w:lang w:val="en-US"/>
        </w:rPr>
        <w:t>•</w:t>
      </w:r>
      <w:r w:rsidRPr="00B13B6C">
        <w:rPr>
          <w:sz w:val="28"/>
          <w:szCs w:val="28"/>
          <w:shd w:val="clear" w:color="auto" w:fill="FFFFFF"/>
          <w:lang w:val="en-US"/>
        </w:rPr>
        <w:tab/>
        <w:t>Academic Reference http://ar.cnki.net/ACADREF</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w:t>
      </w:r>
      <w:r w:rsidRPr="00B13B6C">
        <w:rPr>
          <w:sz w:val="28"/>
          <w:szCs w:val="28"/>
          <w:shd w:val="clear" w:color="auto" w:fill="FFFFFF"/>
        </w:rPr>
        <w:tab/>
        <w:t>Пакет баз данных компании EBSCO Publishing, крупнейшего агрегатора научных ресурсов ведущих издательств мира http://search.ebscohost.com</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w:t>
      </w:r>
      <w:r w:rsidRPr="00B13B6C">
        <w:rPr>
          <w:sz w:val="28"/>
          <w:szCs w:val="28"/>
          <w:shd w:val="clear" w:color="auto" w:fill="FFFFFF"/>
        </w:rPr>
        <w:tab/>
        <w:t>Электронная коллекция книг издательства Springer:  Springer eBooks http://link.springer.com/</w:t>
      </w:r>
    </w:p>
    <w:p w:rsidR="00B13B6C" w:rsidRPr="00B13B6C" w:rsidRDefault="00B13B6C" w:rsidP="00B13B6C">
      <w:pPr>
        <w:widowControl w:val="0"/>
        <w:tabs>
          <w:tab w:val="left" w:pos="708"/>
        </w:tabs>
        <w:spacing w:line="360" w:lineRule="auto"/>
        <w:jc w:val="both"/>
        <w:rPr>
          <w:sz w:val="28"/>
          <w:szCs w:val="28"/>
          <w:shd w:val="clear" w:color="auto" w:fill="FFFFFF"/>
        </w:rPr>
      </w:pPr>
      <w:r w:rsidRPr="00B13B6C">
        <w:rPr>
          <w:sz w:val="28"/>
          <w:szCs w:val="28"/>
          <w:shd w:val="clear" w:color="auto" w:fill="FFFFFF"/>
        </w:rPr>
        <w:t>•</w:t>
      </w:r>
      <w:r w:rsidRPr="00B13B6C">
        <w:rPr>
          <w:sz w:val="28"/>
          <w:szCs w:val="28"/>
          <w:shd w:val="clear" w:color="auto" w:fill="FFFFFF"/>
        </w:rPr>
        <w:tab/>
        <w:t>База данных научных журналов издательства Wiley https://onlinelibrary.wiley.com/</w:t>
      </w:r>
    </w:p>
    <w:p w:rsidR="00FB4FEB" w:rsidRPr="00B13B6C" w:rsidRDefault="00B13B6C" w:rsidP="00B13B6C">
      <w:pPr>
        <w:widowControl w:val="0"/>
        <w:tabs>
          <w:tab w:val="left" w:pos="708"/>
        </w:tabs>
        <w:spacing w:line="360" w:lineRule="auto"/>
        <w:jc w:val="both"/>
        <w:rPr>
          <w:sz w:val="28"/>
          <w:szCs w:val="28"/>
        </w:rPr>
      </w:pPr>
      <w:r w:rsidRPr="00B13B6C">
        <w:rPr>
          <w:sz w:val="28"/>
          <w:szCs w:val="28"/>
          <w:shd w:val="clear" w:color="auto" w:fill="FFFFFF"/>
        </w:rPr>
        <w:t>•</w:t>
      </w:r>
      <w:r w:rsidRPr="00B13B6C">
        <w:rPr>
          <w:sz w:val="28"/>
          <w:szCs w:val="28"/>
          <w:shd w:val="clear" w:color="auto" w:fill="FFFFFF"/>
        </w:rPr>
        <w:tab/>
        <w:t>Цифровой архив научных журналов: http://arch.neicon.ru/xmlui/</w:t>
      </w:r>
    </w:p>
    <w:p w:rsidR="00FB38B6" w:rsidRPr="00B13B6C" w:rsidRDefault="00FB38B6" w:rsidP="00BE543A">
      <w:pPr>
        <w:widowControl w:val="0"/>
        <w:spacing w:line="360" w:lineRule="auto"/>
        <w:ind w:firstLine="709"/>
        <w:jc w:val="both"/>
        <w:rPr>
          <w:bCs/>
          <w:sz w:val="16"/>
          <w:szCs w:val="16"/>
        </w:rPr>
      </w:pPr>
    </w:p>
    <w:p w:rsidR="00FB38B6" w:rsidRPr="0094732F" w:rsidRDefault="00FB38B6" w:rsidP="00BE543A">
      <w:pPr>
        <w:pStyle w:val="1"/>
        <w:widowControl w:val="0"/>
        <w:spacing w:before="0" w:line="360" w:lineRule="auto"/>
        <w:jc w:val="center"/>
        <w:rPr>
          <w:rFonts w:ascii="Times New Roman" w:hAnsi="Times New Roman"/>
        </w:rPr>
      </w:pPr>
      <w:bookmarkStart w:id="25" w:name="_Toc27585865"/>
      <w:bookmarkStart w:id="26" w:name="_Toc56884160"/>
      <w:r w:rsidRPr="0094732F">
        <w:rPr>
          <w:rFonts w:ascii="Times New Roman" w:hAnsi="Times New Roman"/>
        </w:rPr>
        <w:t>10. Методические указания для обучающихся по освоению дисциплины</w:t>
      </w:r>
      <w:bookmarkEnd w:id="25"/>
      <w:bookmarkEnd w:id="26"/>
    </w:p>
    <w:p w:rsidR="00FB38B6" w:rsidRDefault="0094732F" w:rsidP="00B82A1D">
      <w:pPr>
        <w:spacing w:line="360" w:lineRule="auto"/>
        <w:ind w:firstLine="567"/>
        <w:jc w:val="both"/>
        <w:rPr>
          <w:sz w:val="28"/>
        </w:rPr>
      </w:pPr>
      <w:bookmarkStart w:id="27"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36A71" w:rsidRPr="00B82A1D" w:rsidRDefault="00436A71"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8" w:name="_Toc27156607"/>
      <w:bookmarkStart w:id="29" w:name="_Toc27585866"/>
      <w:bookmarkStart w:id="30"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bookmarkEnd w:id="29"/>
      <w:bookmarkEnd w:id="30"/>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760D2C" w:rsidRPr="00B24855" w:rsidRDefault="00760D2C" w:rsidP="00760D2C">
      <w:pPr>
        <w:spacing w:line="360" w:lineRule="auto"/>
        <w:jc w:val="both"/>
        <w:rPr>
          <w:sz w:val="28"/>
        </w:rPr>
      </w:pPr>
      <w:r w:rsidRPr="00B24855">
        <w:rPr>
          <w:sz w:val="28"/>
        </w:rPr>
        <w:t xml:space="preserve">1. </w:t>
      </w:r>
      <w:r w:rsidRPr="00A15AE9">
        <w:rPr>
          <w:sz w:val="28"/>
          <w:lang w:val="en-US"/>
        </w:rPr>
        <w:t>Astra</w:t>
      </w:r>
      <w:r w:rsidRPr="00B24855">
        <w:rPr>
          <w:sz w:val="28"/>
        </w:rPr>
        <w:t xml:space="preserve"> </w:t>
      </w:r>
      <w:r w:rsidRPr="00A15AE9">
        <w:rPr>
          <w:sz w:val="28"/>
          <w:lang w:val="en-US"/>
        </w:rPr>
        <w:t>Linux</w:t>
      </w:r>
      <w:r w:rsidRPr="00B24855">
        <w:rPr>
          <w:sz w:val="28"/>
        </w:rPr>
        <w:t xml:space="preserve">, </w:t>
      </w:r>
      <w:r w:rsidRPr="00A15AE9">
        <w:rPr>
          <w:sz w:val="28"/>
          <w:lang w:val="en-US"/>
        </w:rPr>
        <w:t>LibreOffice</w:t>
      </w:r>
    </w:p>
    <w:p w:rsidR="00FB38B6" w:rsidRPr="00B24855" w:rsidRDefault="00FB38B6" w:rsidP="00B82A1D">
      <w:pPr>
        <w:spacing w:line="360" w:lineRule="auto"/>
        <w:jc w:val="both"/>
        <w:rPr>
          <w:sz w:val="28"/>
        </w:rPr>
      </w:pPr>
      <w:r w:rsidRPr="00B24855">
        <w:rPr>
          <w:sz w:val="28"/>
        </w:rPr>
        <w:t xml:space="preserve">2. </w:t>
      </w:r>
      <w:r w:rsidRPr="00B82A1D">
        <w:rPr>
          <w:sz w:val="28"/>
        </w:rPr>
        <w:t>Антивирус</w:t>
      </w:r>
      <w:r w:rsidRPr="00B24855">
        <w:rPr>
          <w:sz w:val="28"/>
        </w:rPr>
        <w:t xml:space="preserve"> </w:t>
      </w:r>
      <w:r w:rsidR="00741396">
        <w:rPr>
          <w:sz w:val="28"/>
          <w:lang w:val="en-US"/>
        </w:rPr>
        <w:t>Kaspersky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lastRenderedPageBreak/>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1" w:name="_Toc27585867"/>
      <w:bookmarkStart w:id="32"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1"/>
      <w:bookmarkEnd w:id="32"/>
    </w:p>
    <w:p w:rsidR="00436A71" w:rsidRPr="007C16DC" w:rsidRDefault="00436A71" w:rsidP="00436A71">
      <w:pPr>
        <w:widowControl w:val="0"/>
        <w:spacing w:line="360" w:lineRule="auto"/>
        <w:ind w:firstLine="709"/>
        <w:jc w:val="both"/>
        <w:rPr>
          <w:color w:val="000000"/>
          <w:sz w:val="28"/>
          <w:szCs w:val="28"/>
          <w:lang w:bidi="ru-RU"/>
        </w:rPr>
      </w:pPr>
      <w:r w:rsidRPr="007C16DC">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rsidR="00436A71" w:rsidRPr="00436A71" w:rsidRDefault="00436A71" w:rsidP="00436A71"/>
    <w:sectPr w:rsidR="00436A71" w:rsidRPr="00436A71"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A79" w:rsidRDefault="00267A79">
      <w:r>
        <w:separator/>
      </w:r>
    </w:p>
  </w:endnote>
  <w:endnote w:type="continuationSeparator" w:id="0">
    <w:p w:rsidR="00267A79" w:rsidRDefault="0026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A71" w:rsidRDefault="00765140">
    <w:pPr>
      <w:pStyle w:val="af1"/>
      <w:jc w:val="right"/>
    </w:pPr>
    <w:r>
      <w:fldChar w:fldCharType="begin"/>
    </w:r>
    <w:r>
      <w:instrText>PAGE   \* MERGEFORMAT</w:instrText>
    </w:r>
    <w:r>
      <w:fldChar w:fldCharType="separate"/>
    </w:r>
    <w:r w:rsidR="000B47BD">
      <w:rPr>
        <w:noProof/>
      </w:rPr>
      <w:t>2</w:t>
    </w:r>
    <w:r>
      <w:rPr>
        <w:noProof/>
      </w:rPr>
      <w:fldChar w:fldCharType="end"/>
    </w:r>
  </w:p>
  <w:p w:rsidR="00436A71" w:rsidRDefault="00436A7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A79" w:rsidRDefault="00267A79">
      <w:r>
        <w:separator/>
      </w:r>
    </w:p>
  </w:footnote>
  <w:footnote w:type="continuationSeparator" w:id="0">
    <w:p w:rsidR="00267A79" w:rsidRDefault="00267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3B92"/>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15:restartNumberingAfterBreak="0">
    <w:nsid w:val="01EE4031"/>
    <w:multiLevelType w:val="hybridMultilevel"/>
    <w:tmpl w:val="050ACB86"/>
    <w:lvl w:ilvl="0" w:tplc="8A044520">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44C774C"/>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D244F66"/>
    <w:multiLevelType w:val="hybridMultilevel"/>
    <w:tmpl w:val="8E2A5EB4"/>
    <w:lvl w:ilvl="0" w:tplc="EF36B48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C3262EB"/>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0633C7C"/>
    <w:multiLevelType w:val="hybridMultilevel"/>
    <w:tmpl w:val="688AFF7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A74F20"/>
    <w:multiLevelType w:val="hybridMultilevel"/>
    <w:tmpl w:val="96A81BA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3372F7D"/>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239A0480"/>
    <w:multiLevelType w:val="hybridMultilevel"/>
    <w:tmpl w:val="00CABC84"/>
    <w:lvl w:ilvl="0" w:tplc="42447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6BA776C"/>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15:restartNumberingAfterBreak="0">
    <w:nsid w:val="26E26128"/>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15:restartNumberingAfterBreak="0">
    <w:nsid w:val="351A6870"/>
    <w:multiLevelType w:val="hybridMultilevel"/>
    <w:tmpl w:val="CD6E8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5E66783"/>
    <w:multiLevelType w:val="hybridMultilevel"/>
    <w:tmpl w:val="D79288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6F50320"/>
    <w:multiLevelType w:val="hybridMultilevel"/>
    <w:tmpl w:val="3EC2F7C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646B69"/>
    <w:multiLevelType w:val="hybridMultilevel"/>
    <w:tmpl w:val="C6B6E8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A2C7463"/>
    <w:multiLevelType w:val="hybridMultilevel"/>
    <w:tmpl w:val="749624C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B6B3CA8"/>
    <w:multiLevelType w:val="hybridMultilevel"/>
    <w:tmpl w:val="120CA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F86D87"/>
    <w:multiLevelType w:val="singleLevel"/>
    <w:tmpl w:val="A9DCDA20"/>
    <w:lvl w:ilvl="0">
      <w:start w:val="1"/>
      <w:numFmt w:val="decimal"/>
      <w:lvlText w:val="%1."/>
      <w:lvlJc w:val="left"/>
      <w:pPr>
        <w:tabs>
          <w:tab w:val="num" w:pos="360"/>
        </w:tabs>
        <w:ind w:left="360" w:hanging="360"/>
      </w:pPr>
      <w:rPr>
        <w:b w:val="0"/>
      </w:rPr>
    </w:lvl>
  </w:abstractNum>
  <w:abstractNum w:abstractNumId="18" w15:restartNumberingAfterBreak="0">
    <w:nsid w:val="4691668D"/>
    <w:multiLevelType w:val="hybridMultilevel"/>
    <w:tmpl w:val="DF6CC2E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906E88"/>
    <w:multiLevelType w:val="hybridMultilevel"/>
    <w:tmpl w:val="5F9C7B24"/>
    <w:lvl w:ilvl="0" w:tplc="0419000F">
      <w:start w:val="1"/>
      <w:numFmt w:val="decimal"/>
      <w:lvlText w:val="%1."/>
      <w:lvlJc w:val="left"/>
      <w:pPr>
        <w:ind w:left="8015"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90F0DA8"/>
    <w:multiLevelType w:val="hybridMultilevel"/>
    <w:tmpl w:val="4508D0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A153D3"/>
    <w:multiLevelType w:val="hybridMultilevel"/>
    <w:tmpl w:val="016AA98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E0D0743"/>
    <w:multiLevelType w:val="hybridMultilevel"/>
    <w:tmpl w:val="AD8EB790"/>
    <w:lvl w:ilvl="0" w:tplc="97645C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F687BC9"/>
    <w:multiLevelType w:val="hybridMultilevel"/>
    <w:tmpl w:val="07189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767BD5"/>
    <w:multiLevelType w:val="hybridMultilevel"/>
    <w:tmpl w:val="E9308C38"/>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A761F41"/>
    <w:multiLevelType w:val="hybridMultilevel"/>
    <w:tmpl w:val="82EE755A"/>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5A996986"/>
    <w:multiLevelType w:val="hybridMultilevel"/>
    <w:tmpl w:val="FBEAE24A"/>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E64154"/>
    <w:multiLevelType w:val="hybridMultilevel"/>
    <w:tmpl w:val="0EE60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C532DA0"/>
    <w:multiLevelType w:val="hybridMultilevel"/>
    <w:tmpl w:val="8D0A207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631B4DAF"/>
    <w:multiLevelType w:val="hybridMultilevel"/>
    <w:tmpl w:val="D34246BC"/>
    <w:lvl w:ilvl="0" w:tplc="E288315C">
      <w:start w:val="1"/>
      <w:numFmt w:val="russianLower"/>
      <w:lvlText w:val="%1)"/>
      <w:lvlJc w:val="left"/>
      <w:pPr>
        <w:ind w:left="945" w:hanging="360"/>
      </w:pPr>
      <w:rPr>
        <w:rFonts w:cs="Times New Roman" w:hint="default"/>
      </w:rPr>
    </w:lvl>
    <w:lvl w:ilvl="1" w:tplc="04190019" w:tentative="1">
      <w:start w:val="1"/>
      <w:numFmt w:val="lowerLetter"/>
      <w:lvlText w:val="%2."/>
      <w:lvlJc w:val="left"/>
      <w:pPr>
        <w:ind w:left="1665" w:hanging="360"/>
      </w:pPr>
      <w:rPr>
        <w:rFonts w:cs="Times New Roman"/>
      </w:rPr>
    </w:lvl>
    <w:lvl w:ilvl="2" w:tplc="0419001B" w:tentative="1">
      <w:start w:val="1"/>
      <w:numFmt w:val="lowerRoman"/>
      <w:lvlText w:val="%3."/>
      <w:lvlJc w:val="right"/>
      <w:pPr>
        <w:ind w:left="2385" w:hanging="180"/>
      </w:pPr>
      <w:rPr>
        <w:rFonts w:cs="Times New Roman"/>
      </w:rPr>
    </w:lvl>
    <w:lvl w:ilvl="3" w:tplc="0419000F" w:tentative="1">
      <w:start w:val="1"/>
      <w:numFmt w:val="decimal"/>
      <w:lvlText w:val="%4."/>
      <w:lvlJc w:val="left"/>
      <w:pPr>
        <w:ind w:left="3105" w:hanging="360"/>
      </w:pPr>
      <w:rPr>
        <w:rFonts w:cs="Times New Roman"/>
      </w:rPr>
    </w:lvl>
    <w:lvl w:ilvl="4" w:tplc="04190019" w:tentative="1">
      <w:start w:val="1"/>
      <w:numFmt w:val="lowerLetter"/>
      <w:lvlText w:val="%5."/>
      <w:lvlJc w:val="left"/>
      <w:pPr>
        <w:ind w:left="3825" w:hanging="360"/>
      </w:pPr>
      <w:rPr>
        <w:rFonts w:cs="Times New Roman"/>
      </w:rPr>
    </w:lvl>
    <w:lvl w:ilvl="5" w:tplc="0419001B" w:tentative="1">
      <w:start w:val="1"/>
      <w:numFmt w:val="lowerRoman"/>
      <w:lvlText w:val="%6."/>
      <w:lvlJc w:val="right"/>
      <w:pPr>
        <w:ind w:left="4545" w:hanging="180"/>
      </w:pPr>
      <w:rPr>
        <w:rFonts w:cs="Times New Roman"/>
      </w:rPr>
    </w:lvl>
    <w:lvl w:ilvl="6" w:tplc="0419000F" w:tentative="1">
      <w:start w:val="1"/>
      <w:numFmt w:val="decimal"/>
      <w:lvlText w:val="%7."/>
      <w:lvlJc w:val="left"/>
      <w:pPr>
        <w:ind w:left="5265" w:hanging="360"/>
      </w:pPr>
      <w:rPr>
        <w:rFonts w:cs="Times New Roman"/>
      </w:rPr>
    </w:lvl>
    <w:lvl w:ilvl="7" w:tplc="04190019" w:tentative="1">
      <w:start w:val="1"/>
      <w:numFmt w:val="lowerLetter"/>
      <w:lvlText w:val="%8."/>
      <w:lvlJc w:val="left"/>
      <w:pPr>
        <w:ind w:left="5985" w:hanging="360"/>
      </w:pPr>
      <w:rPr>
        <w:rFonts w:cs="Times New Roman"/>
      </w:rPr>
    </w:lvl>
    <w:lvl w:ilvl="8" w:tplc="0419001B" w:tentative="1">
      <w:start w:val="1"/>
      <w:numFmt w:val="lowerRoman"/>
      <w:lvlText w:val="%9."/>
      <w:lvlJc w:val="right"/>
      <w:pPr>
        <w:ind w:left="6705" w:hanging="180"/>
      </w:pPr>
      <w:rPr>
        <w:rFonts w:cs="Times New Roman"/>
      </w:rPr>
    </w:lvl>
  </w:abstractNum>
  <w:abstractNum w:abstractNumId="31" w15:restartNumberingAfterBreak="0">
    <w:nsid w:val="66DC5D73"/>
    <w:multiLevelType w:val="hybridMultilevel"/>
    <w:tmpl w:val="BA444526"/>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804402F"/>
    <w:multiLevelType w:val="hybridMultilevel"/>
    <w:tmpl w:val="D56ACCC2"/>
    <w:lvl w:ilvl="0" w:tplc="2558F70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807FC4"/>
    <w:multiLevelType w:val="hybridMultilevel"/>
    <w:tmpl w:val="A2401E40"/>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269019B"/>
    <w:multiLevelType w:val="hybridMultilevel"/>
    <w:tmpl w:val="8624867C"/>
    <w:lvl w:ilvl="0" w:tplc="E288315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36F35B8"/>
    <w:multiLevelType w:val="hybridMultilevel"/>
    <w:tmpl w:val="476694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5883480"/>
    <w:multiLevelType w:val="hybridMultilevel"/>
    <w:tmpl w:val="F0FC804C"/>
    <w:lvl w:ilvl="0" w:tplc="E288315C">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15:restartNumberingAfterBreak="0">
    <w:nsid w:val="790D4C2F"/>
    <w:multiLevelType w:val="hybridMultilevel"/>
    <w:tmpl w:val="6A4C503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29"/>
  </w:num>
  <w:num w:numId="2">
    <w:abstractNumId w:val="28"/>
  </w:num>
  <w:num w:numId="3">
    <w:abstractNumId w:val="14"/>
  </w:num>
  <w:num w:numId="4">
    <w:abstractNumId w:val="1"/>
  </w:num>
  <w:num w:numId="5">
    <w:abstractNumId w:val="9"/>
  </w:num>
  <w:num w:numId="6">
    <w:abstractNumId w:val="3"/>
  </w:num>
  <w:num w:numId="7">
    <w:abstractNumId w:val="10"/>
  </w:num>
  <w:num w:numId="8">
    <w:abstractNumId w:val="36"/>
  </w:num>
  <w:num w:numId="9">
    <w:abstractNumId w:val="2"/>
  </w:num>
  <w:num w:numId="10">
    <w:abstractNumId w:val="8"/>
  </w:num>
  <w:num w:numId="11">
    <w:abstractNumId w:val="11"/>
  </w:num>
  <w:num w:numId="12">
    <w:abstractNumId w:val="33"/>
  </w:num>
  <w:num w:numId="13">
    <w:abstractNumId w:val="30"/>
  </w:num>
  <w:num w:numId="14">
    <w:abstractNumId w:val="34"/>
  </w:num>
  <w:num w:numId="15">
    <w:abstractNumId w:val="20"/>
  </w:num>
  <w:num w:numId="16">
    <w:abstractNumId w:val="26"/>
  </w:num>
  <w:num w:numId="17">
    <w:abstractNumId w:val="21"/>
  </w:num>
  <w:num w:numId="18">
    <w:abstractNumId w:val="24"/>
  </w:num>
  <w:num w:numId="19">
    <w:abstractNumId w:val="6"/>
  </w:num>
  <w:num w:numId="20">
    <w:abstractNumId w:val="15"/>
  </w:num>
  <w:num w:numId="21">
    <w:abstractNumId w:val="31"/>
  </w:num>
  <w:num w:numId="22">
    <w:abstractNumId w:val="5"/>
  </w:num>
  <w:num w:numId="23">
    <w:abstractNumId w:val="18"/>
  </w:num>
  <w:num w:numId="24">
    <w:abstractNumId w:val="37"/>
  </w:num>
  <w:num w:numId="25">
    <w:abstractNumId w:val="4"/>
  </w:num>
  <w:num w:numId="26">
    <w:abstractNumId w:val="13"/>
  </w:num>
  <w:num w:numId="27">
    <w:abstractNumId w:val="35"/>
  </w:num>
  <w:num w:numId="28">
    <w:abstractNumId w:val="25"/>
  </w:num>
  <w:num w:numId="29">
    <w:abstractNumId w:val="0"/>
  </w:num>
  <w:num w:numId="30">
    <w:abstractNumId w:val="7"/>
  </w:num>
  <w:num w:numId="31">
    <w:abstractNumId w:val="19"/>
  </w:num>
  <w:num w:numId="32">
    <w:abstractNumId w:val="17"/>
  </w:num>
  <w:num w:numId="33">
    <w:abstractNumId w:val="22"/>
  </w:num>
  <w:num w:numId="34">
    <w:abstractNumId w:val="32"/>
  </w:num>
  <w:num w:numId="35">
    <w:abstractNumId w:val="27"/>
  </w:num>
  <w:num w:numId="36">
    <w:abstractNumId w:val="16"/>
  </w:num>
  <w:num w:numId="37">
    <w:abstractNumId w:val="23"/>
  </w:num>
  <w:num w:numId="38">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40E0"/>
    <w:rsid w:val="0000699A"/>
    <w:rsid w:val="00013B10"/>
    <w:rsid w:val="0001401F"/>
    <w:rsid w:val="00015876"/>
    <w:rsid w:val="00021CBB"/>
    <w:rsid w:val="000221CD"/>
    <w:rsid w:val="00022200"/>
    <w:rsid w:val="0002461E"/>
    <w:rsid w:val="0002661F"/>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70B5F"/>
    <w:rsid w:val="00074830"/>
    <w:rsid w:val="00076CD8"/>
    <w:rsid w:val="0007798D"/>
    <w:rsid w:val="00080828"/>
    <w:rsid w:val="00083BC6"/>
    <w:rsid w:val="00084CC2"/>
    <w:rsid w:val="00085E3D"/>
    <w:rsid w:val="0009203E"/>
    <w:rsid w:val="000940B4"/>
    <w:rsid w:val="00095F0A"/>
    <w:rsid w:val="00096F71"/>
    <w:rsid w:val="000A5460"/>
    <w:rsid w:val="000A6625"/>
    <w:rsid w:val="000A6700"/>
    <w:rsid w:val="000B2FAD"/>
    <w:rsid w:val="000B47BD"/>
    <w:rsid w:val="000B4C1E"/>
    <w:rsid w:val="000B56D6"/>
    <w:rsid w:val="000C04D3"/>
    <w:rsid w:val="000C1664"/>
    <w:rsid w:val="000C203E"/>
    <w:rsid w:val="000C38D9"/>
    <w:rsid w:val="000C47D6"/>
    <w:rsid w:val="000C693E"/>
    <w:rsid w:val="000D72F1"/>
    <w:rsid w:val="000E0A54"/>
    <w:rsid w:val="000E1B4C"/>
    <w:rsid w:val="000E2946"/>
    <w:rsid w:val="000E3176"/>
    <w:rsid w:val="000E31CD"/>
    <w:rsid w:val="000E3DEC"/>
    <w:rsid w:val="000E6509"/>
    <w:rsid w:val="000E6AEF"/>
    <w:rsid w:val="000F13B9"/>
    <w:rsid w:val="000F14A4"/>
    <w:rsid w:val="000F4490"/>
    <w:rsid w:val="000F556C"/>
    <w:rsid w:val="000F67FC"/>
    <w:rsid w:val="000F7416"/>
    <w:rsid w:val="000F7610"/>
    <w:rsid w:val="000F778A"/>
    <w:rsid w:val="00102A14"/>
    <w:rsid w:val="00104285"/>
    <w:rsid w:val="00104792"/>
    <w:rsid w:val="001113E7"/>
    <w:rsid w:val="00111CC8"/>
    <w:rsid w:val="0011463C"/>
    <w:rsid w:val="00115ECF"/>
    <w:rsid w:val="001166E2"/>
    <w:rsid w:val="00120E10"/>
    <w:rsid w:val="001215D4"/>
    <w:rsid w:val="00131127"/>
    <w:rsid w:val="001336D5"/>
    <w:rsid w:val="001358E5"/>
    <w:rsid w:val="00137476"/>
    <w:rsid w:val="0014393E"/>
    <w:rsid w:val="001467D0"/>
    <w:rsid w:val="00151702"/>
    <w:rsid w:val="00163B35"/>
    <w:rsid w:val="00167D8B"/>
    <w:rsid w:val="00170A5A"/>
    <w:rsid w:val="00173843"/>
    <w:rsid w:val="0018111F"/>
    <w:rsid w:val="001912E6"/>
    <w:rsid w:val="00194D14"/>
    <w:rsid w:val="00194F73"/>
    <w:rsid w:val="001A0553"/>
    <w:rsid w:val="001A172A"/>
    <w:rsid w:val="001A3E2B"/>
    <w:rsid w:val="001A47A0"/>
    <w:rsid w:val="001A6CEC"/>
    <w:rsid w:val="001B0997"/>
    <w:rsid w:val="001B0D2A"/>
    <w:rsid w:val="001B1800"/>
    <w:rsid w:val="001B4567"/>
    <w:rsid w:val="001B7173"/>
    <w:rsid w:val="001C1F73"/>
    <w:rsid w:val="001C220F"/>
    <w:rsid w:val="001C2536"/>
    <w:rsid w:val="001C3EE8"/>
    <w:rsid w:val="001D06AD"/>
    <w:rsid w:val="001D111C"/>
    <w:rsid w:val="001D1815"/>
    <w:rsid w:val="001D2650"/>
    <w:rsid w:val="001D7468"/>
    <w:rsid w:val="001E1C3B"/>
    <w:rsid w:val="001E1FD1"/>
    <w:rsid w:val="001E21FE"/>
    <w:rsid w:val="001E4FBA"/>
    <w:rsid w:val="001F1E6D"/>
    <w:rsid w:val="001F1EB2"/>
    <w:rsid w:val="001F4B7F"/>
    <w:rsid w:val="001F4F93"/>
    <w:rsid w:val="001F5B11"/>
    <w:rsid w:val="001F689C"/>
    <w:rsid w:val="00210BED"/>
    <w:rsid w:val="0021155C"/>
    <w:rsid w:val="00212D07"/>
    <w:rsid w:val="00215BBC"/>
    <w:rsid w:val="00220E2A"/>
    <w:rsid w:val="00225AF3"/>
    <w:rsid w:val="00232908"/>
    <w:rsid w:val="0024017F"/>
    <w:rsid w:val="00242B83"/>
    <w:rsid w:val="002437AD"/>
    <w:rsid w:val="002504D3"/>
    <w:rsid w:val="00250789"/>
    <w:rsid w:val="0025450E"/>
    <w:rsid w:val="002549F4"/>
    <w:rsid w:val="00254EF8"/>
    <w:rsid w:val="0025748F"/>
    <w:rsid w:val="00257FCB"/>
    <w:rsid w:val="002600EA"/>
    <w:rsid w:val="002614D1"/>
    <w:rsid w:val="0026436B"/>
    <w:rsid w:val="00264999"/>
    <w:rsid w:val="00267195"/>
    <w:rsid w:val="00267A79"/>
    <w:rsid w:val="00267E68"/>
    <w:rsid w:val="002754D7"/>
    <w:rsid w:val="00276C5D"/>
    <w:rsid w:val="002847CD"/>
    <w:rsid w:val="002877AF"/>
    <w:rsid w:val="00287EDA"/>
    <w:rsid w:val="0029179E"/>
    <w:rsid w:val="00291E7D"/>
    <w:rsid w:val="00292A55"/>
    <w:rsid w:val="00295EE7"/>
    <w:rsid w:val="002965DC"/>
    <w:rsid w:val="00296C67"/>
    <w:rsid w:val="002A7E32"/>
    <w:rsid w:val="002C0935"/>
    <w:rsid w:val="002C1424"/>
    <w:rsid w:val="002C17B9"/>
    <w:rsid w:val="002C1A43"/>
    <w:rsid w:val="002C29FE"/>
    <w:rsid w:val="002C4EDD"/>
    <w:rsid w:val="002D6B9C"/>
    <w:rsid w:val="002E3F84"/>
    <w:rsid w:val="002E3FAF"/>
    <w:rsid w:val="002E4845"/>
    <w:rsid w:val="002F2E39"/>
    <w:rsid w:val="002F77E7"/>
    <w:rsid w:val="002F7857"/>
    <w:rsid w:val="00300BD3"/>
    <w:rsid w:val="00302E06"/>
    <w:rsid w:val="003041E9"/>
    <w:rsid w:val="00304CA1"/>
    <w:rsid w:val="0030735A"/>
    <w:rsid w:val="0031302B"/>
    <w:rsid w:val="0031712A"/>
    <w:rsid w:val="00317C70"/>
    <w:rsid w:val="00320F66"/>
    <w:rsid w:val="0032435F"/>
    <w:rsid w:val="00326FAA"/>
    <w:rsid w:val="00345708"/>
    <w:rsid w:val="00347211"/>
    <w:rsid w:val="00353338"/>
    <w:rsid w:val="0035374B"/>
    <w:rsid w:val="00356B6F"/>
    <w:rsid w:val="00361F44"/>
    <w:rsid w:val="003721B5"/>
    <w:rsid w:val="003729F8"/>
    <w:rsid w:val="00373A9C"/>
    <w:rsid w:val="00374761"/>
    <w:rsid w:val="003761B2"/>
    <w:rsid w:val="003778FA"/>
    <w:rsid w:val="0038397A"/>
    <w:rsid w:val="00384395"/>
    <w:rsid w:val="00384EB0"/>
    <w:rsid w:val="0038544D"/>
    <w:rsid w:val="003866A1"/>
    <w:rsid w:val="00390CD3"/>
    <w:rsid w:val="00391126"/>
    <w:rsid w:val="00391EB2"/>
    <w:rsid w:val="00397099"/>
    <w:rsid w:val="003A0BFE"/>
    <w:rsid w:val="003A27C7"/>
    <w:rsid w:val="003A7797"/>
    <w:rsid w:val="003A78F5"/>
    <w:rsid w:val="003B06C8"/>
    <w:rsid w:val="003C466C"/>
    <w:rsid w:val="003C7CC7"/>
    <w:rsid w:val="003D3C88"/>
    <w:rsid w:val="003E20A1"/>
    <w:rsid w:val="003E3D9E"/>
    <w:rsid w:val="003E4694"/>
    <w:rsid w:val="003E7833"/>
    <w:rsid w:val="003F54B5"/>
    <w:rsid w:val="004005AD"/>
    <w:rsid w:val="004031FE"/>
    <w:rsid w:val="0040354F"/>
    <w:rsid w:val="004105F2"/>
    <w:rsid w:val="00423A10"/>
    <w:rsid w:val="00427574"/>
    <w:rsid w:val="004277C7"/>
    <w:rsid w:val="004277E9"/>
    <w:rsid w:val="0043284A"/>
    <w:rsid w:val="0043289A"/>
    <w:rsid w:val="00436A71"/>
    <w:rsid w:val="00444561"/>
    <w:rsid w:val="0044566E"/>
    <w:rsid w:val="00445782"/>
    <w:rsid w:val="00447AAB"/>
    <w:rsid w:val="00451468"/>
    <w:rsid w:val="0045476E"/>
    <w:rsid w:val="00454A3F"/>
    <w:rsid w:val="00455B71"/>
    <w:rsid w:val="00460F8C"/>
    <w:rsid w:val="004619D5"/>
    <w:rsid w:val="004622A8"/>
    <w:rsid w:val="004634C3"/>
    <w:rsid w:val="00470414"/>
    <w:rsid w:val="004720CF"/>
    <w:rsid w:val="004739DF"/>
    <w:rsid w:val="0047485E"/>
    <w:rsid w:val="00475442"/>
    <w:rsid w:val="004765F6"/>
    <w:rsid w:val="0048052C"/>
    <w:rsid w:val="00482B12"/>
    <w:rsid w:val="004907E8"/>
    <w:rsid w:val="004932C2"/>
    <w:rsid w:val="004942A4"/>
    <w:rsid w:val="004957E2"/>
    <w:rsid w:val="004A1490"/>
    <w:rsid w:val="004A17AC"/>
    <w:rsid w:val="004A3894"/>
    <w:rsid w:val="004A6E9E"/>
    <w:rsid w:val="004B03DF"/>
    <w:rsid w:val="004B196F"/>
    <w:rsid w:val="004B1E4C"/>
    <w:rsid w:val="004B3CA3"/>
    <w:rsid w:val="004B411A"/>
    <w:rsid w:val="004B6BC8"/>
    <w:rsid w:val="004C17D5"/>
    <w:rsid w:val="004C2CB6"/>
    <w:rsid w:val="004C2D6E"/>
    <w:rsid w:val="004C38AF"/>
    <w:rsid w:val="004C59E3"/>
    <w:rsid w:val="004D5C7E"/>
    <w:rsid w:val="004E0885"/>
    <w:rsid w:val="004F579C"/>
    <w:rsid w:val="004F769F"/>
    <w:rsid w:val="0050065A"/>
    <w:rsid w:val="00507755"/>
    <w:rsid w:val="005130E5"/>
    <w:rsid w:val="00515233"/>
    <w:rsid w:val="00515FE7"/>
    <w:rsid w:val="00521443"/>
    <w:rsid w:val="005217CA"/>
    <w:rsid w:val="005301A1"/>
    <w:rsid w:val="00532315"/>
    <w:rsid w:val="00532F37"/>
    <w:rsid w:val="00533EC2"/>
    <w:rsid w:val="00540889"/>
    <w:rsid w:val="00540B9A"/>
    <w:rsid w:val="00551DC1"/>
    <w:rsid w:val="005542E5"/>
    <w:rsid w:val="00556BFC"/>
    <w:rsid w:val="00557D10"/>
    <w:rsid w:val="005604D6"/>
    <w:rsid w:val="00560DD3"/>
    <w:rsid w:val="0056251B"/>
    <w:rsid w:val="00565556"/>
    <w:rsid w:val="00567FF5"/>
    <w:rsid w:val="00574C93"/>
    <w:rsid w:val="00574F67"/>
    <w:rsid w:val="0057682A"/>
    <w:rsid w:val="005774A8"/>
    <w:rsid w:val="00580110"/>
    <w:rsid w:val="005849CB"/>
    <w:rsid w:val="00584FF9"/>
    <w:rsid w:val="00585481"/>
    <w:rsid w:val="00587A62"/>
    <w:rsid w:val="00591ADB"/>
    <w:rsid w:val="00593076"/>
    <w:rsid w:val="005967D3"/>
    <w:rsid w:val="005A339B"/>
    <w:rsid w:val="005A4611"/>
    <w:rsid w:val="005B45D1"/>
    <w:rsid w:val="005B46D3"/>
    <w:rsid w:val="005B4E8E"/>
    <w:rsid w:val="005B4EE2"/>
    <w:rsid w:val="005B5D53"/>
    <w:rsid w:val="005C10E7"/>
    <w:rsid w:val="005C1BF7"/>
    <w:rsid w:val="005C2EBE"/>
    <w:rsid w:val="005C38EF"/>
    <w:rsid w:val="005C5183"/>
    <w:rsid w:val="005C54C1"/>
    <w:rsid w:val="005C6480"/>
    <w:rsid w:val="005D252C"/>
    <w:rsid w:val="005D4613"/>
    <w:rsid w:val="005D62E6"/>
    <w:rsid w:val="005E2638"/>
    <w:rsid w:val="005E54C3"/>
    <w:rsid w:val="005E5C11"/>
    <w:rsid w:val="005F028B"/>
    <w:rsid w:val="005F1EE7"/>
    <w:rsid w:val="005F48FB"/>
    <w:rsid w:val="005F4E91"/>
    <w:rsid w:val="00605564"/>
    <w:rsid w:val="00610207"/>
    <w:rsid w:val="00611A14"/>
    <w:rsid w:val="00613DB8"/>
    <w:rsid w:val="0061491E"/>
    <w:rsid w:val="00615D56"/>
    <w:rsid w:val="00616A4E"/>
    <w:rsid w:val="006177ED"/>
    <w:rsid w:val="00621EE1"/>
    <w:rsid w:val="0062241A"/>
    <w:rsid w:val="00623FFC"/>
    <w:rsid w:val="00626BCF"/>
    <w:rsid w:val="00633067"/>
    <w:rsid w:val="00633276"/>
    <w:rsid w:val="00633FE8"/>
    <w:rsid w:val="00634D13"/>
    <w:rsid w:val="006423B8"/>
    <w:rsid w:val="00644678"/>
    <w:rsid w:val="00644BEA"/>
    <w:rsid w:val="00645BB9"/>
    <w:rsid w:val="00645EB8"/>
    <w:rsid w:val="0064679F"/>
    <w:rsid w:val="00646A62"/>
    <w:rsid w:val="00650637"/>
    <w:rsid w:val="00654597"/>
    <w:rsid w:val="00663B5E"/>
    <w:rsid w:val="0066582E"/>
    <w:rsid w:val="006702BC"/>
    <w:rsid w:val="0067124A"/>
    <w:rsid w:val="0067133F"/>
    <w:rsid w:val="006736E3"/>
    <w:rsid w:val="00680F77"/>
    <w:rsid w:val="00690BE9"/>
    <w:rsid w:val="0069387F"/>
    <w:rsid w:val="0069495C"/>
    <w:rsid w:val="006A14AD"/>
    <w:rsid w:val="006A5BBF"/>
    <w:rsid w:val="006A5C8A"/>
    <w:rsid w:val="006B0F6E"/>
    <w:rsid w:val="006B2A27"/>
    <w:rsid w:val="006B73B9"/>
    <w:rsid w:val="006B7CD3"/>
    <w:rsid w:val="006B7CF3"/>
    <w:rsid w:val="006C6931"/>
    <w:rsid w:val="006D0A8E"/>
    <w:rsid w:val="006D3315"/>
    <w:rsid w:val="006D6A59"/>
    <w:rsid w:val="006D704C"/>
    <w:rsid w:val="006E0774"/>
    <w:rsid w:val="006F1295"/>
    <w:rsid w:val="006F29FA"/>
    <w:rsid w:val="006F3D22"/>
    <w:rsid w:val="006F777F"/>
    <w:rsid w:val="00702565"/>
    <w:rsid w:val="00704654"/>
    <w:rsid w:val="0070504D"/>
    <w:rsid w:val="007059CD"/>
    <w:rsid w:val="007059EB"/>
    <w:rsid w:val="00707705"/>
    <w:rsid w:val="00707B6C"/>
    <w:rsid w:val="00710542"/>
    <w:rsid w:val="00710F5F"/>
    <w:rsid w:val="00711BAE"/>
    <w:rsid w:val="00713B02"/>
    <w:rsid w:val="00716FBC"/>
    <w:rsid w:val="00720BE9"/>
    <w:rsid w:val="00721BCE"/>
    <w:rsid w:val="00721FBD"/>
    <w:rsid w:val="00722C10"/>
    <w:rsid w:val="0073216B"/>
    <w:rsid w:val="00734957"/>
    <w:rsid w:val="0074131E"/>
    <w:rsid w:val="00741396"/>
    <w:rsid w:val="007441E1"/>
    <w:rsid w:val="0074486F"/>
    <w:rsid w:val="00751083"/>
    <w:rsid w:val="0075182C"/>
    <w:rsid w:val="00760D2C"/>
    <w:rsid w:val="00762B8F"/>
    <w:rsid w:val="0076321C"/>
    <w:rsid w:val="0076436F"/>
    <w:rsid w:val="00764473"/>
    <w:rsid w:val="00765140"/>
    <w:rsid w:val="00766B5E"/>
    <w:rsid w:val="00767F5E"/>
    <w:rsid w:val="0077733B"/>
    <w:rsid w:val="007817E9"/>
    <w:rsid w:val="00783E26"/>
    <w:rsid w:val="00787112"/>
    <w:rsid w:val="007913D8"/>
    <w:rsid w:val="00791582"/>
    <w:rsid w:val="00796F05"/>
    <w:rsid w:val="00797156"/>
    <w:rsid w:val="007A1294"/>
    <w:rsid w:val="007A3711"/>
    <w:rsid w:val="007A53E3"/>
    <w:rsid w:val="007A796F"/>
    <w:rsid w:val="007B07F4"/>
    <w:rsid w:val="007B17C7"/>
    <w:rsid w:val="007B524E"/>
    <w:rsid w:val="007C0593"/>
    <w:rsid w:val="007C0C41"/>
    <w:rsid w:val="007C431C"/>
    <w:rsid w:val="007C4835"/>
    <w:rsid w:val="007D0417"/>
    <w:rsid w:val="007D4B3E"/>
    <w:rsid w:val="007D4DB3"/>
    <w:rsid w:val="007D5F14"/>
    <w:rsid w:val="007E0A25"/>
    <w:rsid w:val="007E444A"/>
    <w:rsid w:val="007F01B3"/>
    <w:rsid w:val="007F0411"/>
    <w:rsid w:val="007F4041"/>
    <w:rsid w:val="007F4571"/>
    <w:rsid w:val="007F4E02"/>
    <w:rsid w:val="00800C56"/>
    <w:rsid w:val="00802B58"/>
    <w:rsid w:val="00802B5E"/>
    <w:rsid w:val="00804150"/>
    <w:rsid w:val="0080506C"/>
    <w:rsid w:val="00813636"/>
    <w:rsid w:val="00817162"/>
    <w:rsid w:val="00820E42"/>
    <w:rsid w:val="00820EFD"/>
    <w:rsid w:val="008244CB"/>
    <w:rsid w:val="008322DE"/>
    <w:rsid w:val="0083308C"/>
    <w:rsid w:val="00836E6A"/>
    <w:rsid w:val="0084235B"/>
    <w:rsid w:val="00844738"/>
    <w:rsid w:val="00845D13"/>
    <w:rsid w:val="008517BE"/>
    <w:rsid w:val="008561B0"/>
    <w:rsid w:val="008639BB"/>
    <w:rsid w:val="00863C85"/>
    <w:rsid w:val="0087391F"/>
    <w:rsid w:val="008741D3"/>
    <w:rsid w:val="00875772"/>
    <w:rsid w:val="00875AC2"/>
    <w:rsid w:val="00875E8C"/>
    <w:rsid w:val="0087681A"/>
    <w:rsid w:val="00876EEF"/>
    <w:rsid w:val="00880E85"/>
    <w:rsid w:val="00881296"/>
    <w:rsid w:val="00881609"/>
    <w:rsid w:val="00885FE4"/>
    <w:rsid w:val="00886754"/>
    <w:rsid w:val="0088787A"/>
    <w:rsid w:val="00890850"/>
    <w:rsid w:val="0089278A"/>
    <w:rsid w:val="00894A05"/>
    <w:rsid w:val="008975FA"/>
    <w:rsid w:val="0089770D"/>
    <w:rsid w:val="008A05D1"/>
    <w:rsid w:val="008A0B45"/>
    <w:rsid w:val="008A37FE"/>
    <w:rsid w:val="008B1DC1"/>
    <w:rsid w:val="008B20F1"/>
    <w:rsid w:val="008B3B7B"/>
    <w:rsid w:val="008B3C19"/>
    <w:rsid w:val="008B6FEF"/>
    <w:rsid w:val="008C025C"/>
    <w:rsid w:val="008C3673"/>
    <w:rsid w:val="008C4460"/>
    <w:rsid w:val="008C6AFB"/>
    <w:rsid w:val="008C720C"/>
    <w:rsid w:val="008D39F4"/>
    <w:rsid w:val="008E06FF"/>
    <w:rsid w:val="008E13FB"/>
    <w:rsid w:val="008E2F57"/>
    <w:rsid w:val="008E2F6E"/>
    <w:rsid w:val="008E4052"/>
    <w:rsid w:val="008E44FC"/>
    <w:rsid w:val="008E6213"/>
    <w:rsid w:val="008E7EA2"/>
    <w:rsid w:val="008F3641"/>
    <w:rsid w:val="00902D29"/>
    <w:rsid w:val="00903D2B"/>
    <w:rsid w:val="00905752"/>
    <w:rsid w:val="00905A86"/>
    <w:rsid w:val="00905B14"/>
    <w:rsid w:val="0090773A"/>
    <w:rsid w:val="00910EB4"/>
    <w:rsid w:val="00911FBE"/>
    <w:rsid w:val="00913589"/>
    <w:rsid w:val="00914316"/>
    <w:rsid w:val="009150F7"/>
    <w:rsid w:val="0092042A"/>
    <w:rsid w:val="00923670"/>
    <w:rsid w:val="00924557"/>
    <w:rsid w:val="00927D0C"/>
    <w:rsid w:val="009327E6"/>
    <w:rsid w:val="00936F6A"/>
    <w:rsid w:val="00940C93"/>
    <w:rsid w:val="00942709"/>
    <w:rsid w:val="00943563"/>
    <w:rsid w:val="00945B99"/>
    <w:rsid w:val="0094732F"/>
    <w:rsid w:val="00947B14"/>
    <w:rsid w:val="00951D0D"/>
    <w:rsid w:val="00954B22"/>
    <w:rsid w:val="00955CD7"/>
    <w:rsid w:val="00956E63"/>
    <w:rsid w:val="00961925"/>
    <w:rsid w:val="00962EF5"/>
    <w:rsid w:val="00964A32"/>
    <w:rsid w:val="00966C74"/>
    <w:rsid w:val="00971966"/>
    <w:rsid w:val="0097268B"/>
    <w:rsid w:val="00975464"/>
    <w:rsid w:val="00976E85"/>
    <w:rsid w:val="00981287"/>
    <w:rsid w:val="009827A0"/>
    <w:rsid w:val="00983530"/>
    <w:rsid w:val="00985573"/>
    <w:rsid w:val="00986245"/>
    <w:rsid w:val="00991E6D"/>
    <w:rsid w:val="009922AF"/>
    <w:rsid w:val="009964AB"/>
    <w:rsid w:val="00996F27"/>
    <w:rsid w:val="009A3492"/>
    <w:rsid w:val="009A6666"/>
    <w:rsid w:val="009B0DE9"/>
    <w:rsid w:val="009B204C"/>
    <w:rsid w:val="009B5589"/>
    <w:rsid w:val="009B5A2A"/>
    <w:rsid w:val="009B6980"/>
    <w:rsid w:val="009B7405"/>
    <w:rsid w:val="009C0E65"/>
    <w:rsid w:val="009C5C4A"/>
    <w:rsid w:val="009D1543"/>
    <w:rsid w:val="009D2095"/>
    <w:rsid w:val="009D2AD9"/>
    <w:rsid w:val="009D5CD1"/>
    <w:rsid w:val="009E1D96"/>
    <w:rsid w:val="009E353F"/>
    <w:rsid w:val="009E6B5B"/>
    <w:rsid w:val="009E7884"/>
    <w:rsid w:val="009F5358"/>
    <w:rsid w:val="009F617F"/>
    <w:rsid w:val="00A02191"/>
    <w:rsid w:val="00A10578"/>
    <w:rsid w:val="00A1092C"/>
    <w:rsid w:val="00A11285"/>
    <w:rsid w:val="00A12E30"/>
    <w:rsid w:val="00A21B59"/>
    <w:rsid w:val="00A233FD"/>
    <w:rsid w:val="00A24EE6"/>
    <w:rsid w:val="00A27526"/>
    <w:rsid w:val="00A306F9"/>
    <w:rsid w:val="00A31070"/>
    <w:rsid w:val="00A31BA5"/>
    <w:rsid w:val="00A327C0"/>
    <w:rsid w:val="00A359D7"/>
    <w:rsid w:val="00A446EB"/>
    <w:rsid w:val="00A4552D"/>
    <w:rsid w:val="00A47A33"/>
    <w:rsid w:val="00A51C09"/>
    <w:rsid w:val="00A51EA4"/>
    <w:rsid w:val="00A52D62"/>
    <w:rsid w:val="00A53BDB"/>
    <w:rsid w:val="00A5433A"/>
    <w:rsid w:val="00A56608"/>
    <w:rsid w:val="00A615B8"/>
    <w:rsid w:val="00A63F58"/>
    <w:rsid w:val="00A647F2"/>
    <w:rsid w:val="00A659A1"/>
    <w:rsid w:val="00A708CA"/>
    <w:rsid w:val="00A7334F"/>
    <w:rsid w:val="00A7364A"/>
    <w:rsid w:val="00A75404"/>
    <w:rsid w:val="00A76378"/>
    <w:rsid w:val="00A76ECE"/>
    <w:rsid w:val="00A77986"/>
    <w:rsid w:val="00A80322"/>
    <w:rsid w:val="00A806C8"/>
    <w:rsid w:val="00A80D67"/>
    <w:rsid w:val="00A81DB5"/>
    <w:rsid w:val="00A821D0"/>
    <w:rsid w:val="00A83504"/>
    <w:rsid w:val="00A84AD0"/>
    <w:rsid w:val="00A8532E"/>
    <w:rsid w:val="00A861A1"/>
    <w:rsid w:val="00A877D8"/>
    <w:rsid w:val="00A92517"/>
    <w:rsid w:val="00A96C12"/>
    <w:rsid w:val="00AA424E"/>
    <w:rsid w:val="00AA6C61"/>
    <w:rsid w:val="00AB1F8D"/>
    <w:rsid w:val="00AB34ED"/>
    <w:rsid w:val="00AB3D21"/>
    <w:rsid w:val="00AB4F93"/>
    <w:rsid w:val="00AB5EF4"/>
    <w:rsid w:val="00AC0FF0"/>
    <w:rsid w:val="00AC7771"/>
    <w:rsid w:val="00AD1D63"/>
    <w:rsid w:val="00AD44ED"/>
    <w:rsid w:val="00AD746A"/>
    <w:rsid w:val="00AE027A"/>
    <w:rsid w:val="00AE028A"/>
    <w:rsid w:val="00AE24B9"/>
    <w:rsid w:val="00AE7020"/>
    <w:rsid w:val="00AE7A12"/>
    <w:rsid w:val="00AF1539"/>
    <w:rsid w:val="00AF16B2"/>
    <w:rsid w:val="00AF3694"/>
    <w:rsid w:val="00AF3BB6"/>
    <w:rsid w:val="00AF3BCF"/>
    <w:rsid w:val="00AF4B99"/>
    <w:rsid w:val="00AF4BF6"/>
    <w:rsid w:val="00AF50F4"/>
    <w:rsid w:val="00AF5CF0"/>
    <w:rsid w:val="00B01E0E"/>
    <w:rsid w:val="00B02430"/>
    <w:rsid w:val="00B04C06"/>
    <w:rsid w:val="00B0588D"/>
    <w:rsid w:val="00B0663D"/>
    <w:rsid w:val="00B1088C"/>
    <w:rsid w:val="00B12D2A"/>
    <w:rsid w:val="00B13B6C"/>
    <w:rsid w:val="00B145A3"/>
    <w:rsid w:val="00B15E59"/>
    <w:rsid w:val="00B177F9"/>
    <w:rsid w:val="00B2007C"/>
    <w:rsid w:val="00B201EE"/>
    <w:rsid w:val="00B2273D"/>
    <w:rsid w:val="00B23A41"/>
    <w:rsid w:val="00B24855"/>
    <w:rsid w:val="00B2554D"/>
    <w:rsid w:val="00B261CB"/>
    <w:rsid w:val="00B361CE"/>
    <w:rsid w:val="00B37341"/>
    <w:rsid w:val="00B41A31"/>
    <w:rsid w:val="00B46C09"/>
    <w:rsid w:val="00B5011A"/>
    <w:rsid w:val="00B51DDD"/>
    <w:rsid w:val="00B5260E"/>
    <w:rsid w:val="00B56065"/>
    <w:rsid w:val="00B56B15"/>
    <w:rsid w:val="00B64374"/>
    <w:rsid w:val="00B650D3"/>
    <w:rsid w:val="00B67AB1"/>
    <w:rsid w:val="00B7064A"/>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808"/>
    <w:rsid w:val="00B973B0"/>
    <w:rsid w:val="00B97B18"/>
    <w:rsid w:val="00BA2B19"/>
    <w:rsid w:val="00BA402A"/>
    <w:rsid w:val="00BA6DCE"/>
    <w:rsid w:val="00BA7F85"/>
    <w:rsid w:val="00BB25DD"/>
    <w:rsid w:val="00BB2DC0"/>
    <w:rsid w:val="00BB5D4D"/>
    <w:rsid w:val="00BC06EA"/>
    <w:rsid w:val="00BC7E46"/>
    <w:rsid w:val="00BD05E2"/>
    <w:rsid w:val="00BD09CD"/>
    <w:rsid w:val="00BD249E"/>
    <w:rsid w:val="00BD7E80"/>
    <w:rsid w:val="00BE0B8A"/>
    <w:rsid w:val="00BE1162"/>
    <w:rsid w:val="00BE17B6"/>
    <w:rsid w:val="00BE543A"/>
    <w:rsid w:val="00BE7808"/>
    <w:rsid w:val="00BF361D"/>
    <w:rsid w:val="00C0238B"/>
    <w:rsid w:val="00C0254E"/>
    <w:rsid w:val="00C03FB4"/>
    <w:rsid w:val="00C04A85"/>
    <w:rsid w:val="00C05566"/>
    <w:rsid w:val="00C12557"/>
    <w:rsid w:val="00C13A67"/>
    <w:rsid w:val="00C16D89"/>
    <w:rsid w:val="00C20882"/>
    <w:rsid w:val="00C2363A"/>
    <w:rsid w:val="00C26DD4"/>
    <w:rsid w:val="00C27FE1"/>
    <w:rsid w:val="00C32C4E"/>
    <w:rsid w:val="00C33B49"/>
    <w:rsid w:val="00C52C9A"/>
    <w:rsid w:val="00C60151"/>
    <w:rsid w:val="00C6531F"/>
    <w:rsid w:val="00C65DE5"/>
    <w:rsid w:val="00C702AD"/>
    <w:rsid w:val="00C7052B"/>
    <w:rsid w:val="00C70A46"/>
    <w:rsid w:val="00C741E4"/>
    <w:rsid w:val="00C744FE"/>
    <w:rsid w:val="00C81601"/>
    <w:rsid w:val="00C84730"/>
    <w:rsid w:val="00C85904"/>
    <w:rsid w:val="00C86902"/>
    <w:rsid w:val="00C86FD6"/>
    <w:rsid w:val="00C87DF5"/>
    <w:rsid w:val="00C914B5"/>
    <w:rsid w:val="00C92035"/>
    <w:rsid w:val="00C92447"/>
    <w:rsid w:val="00C97772"/>
    <w:rsid w:val="00CA4033"/>
    <w:rsid w:val="00CA72F6"/>
    <w:rsid w:val="00CB5F34"/>
    <w:rsid w:val="00CB64F0"/>
    <w:rsid w:val="00CC704B"/>
    <w:rsid w:val="00CE1669"/>
    <w:rsid w:val="00CE2EC7"/>
    <w:rsid w:val="00CE30E0"/>
    <w:rsid w:val="00CE3DF5"/>
    <w:rsid w:val="00CF467A"/>
    <w:rsid w:val="00CF57C8"/>
    <w:rsid w:val="00D00030"/>
    <w:rsid w:val="00D00D8D"/>
    <w:rsid w:val="00D014FC"/>
    <w:rsid w:val="00D0766D"/>
    <w:rsid w:val="00D13602"/>
    <w:rsid w:val="00D14372"/>
    <w:rsid w:val="00D147E5"/>
    <w:rsid w:val="00D17EA1"/>
    <w:rsid w:val="00D230A5"/>
    <w:rsid w:val="00D2403C"/>
    <w:rsid w:val="00D24C9D"/>
    <w:rsid w:val="00D30FC7"/>
    <w:rsid w:val="00D36FC2"/>
    <w:rsid w:val="00D408C0"/>
    <w:rsid w:val="00D4286C"/>
    <w:rsid w:val="00D43002"/>
    <w:rsid w:val="00D458EE"/>
    <w:rsid w:val="00D476DF"/>
    <w:rsid w:val="00D501C8"/>
    <w:rsid w:val="00D52536"/>
    <w:rsid w:val="00D5702A"/>
    <w:rsid w:val="00D637C4"/>
    <w:rsid w:val="00D707EB"/>
    <w:rsid w:val="00D75096"/>
    <w:rsid w:val="00D77FF6"/>
    <w:rsid w:val="00D82C62"/>
    <w:rsid w:val="00D838BE"/>
    <w:rsid w:val="00D83DB6"/>
    <w:rsid w:val="00D84B73"/>
    <w:rsid w:val="00D8703F"/>
    <w:rsid w:val="00D91A91"/>
    <w:rsid w:val="00D921C0"/>
    <w:rsid w:val="00D92857"/>
    <w:rsid w:val="00D9585C"/>
    <w:rsid w:val="00DA036A"/>
    <w:rsid w:val="00DA080F"/>
    <w:rsid w:val="00DA21D7"/>
    <w:rsid w:val="00DA5D00"/>
    <w:rsid w:val="00DA6A4D"/>
    <w:rsid w:val="00DB06C6"/>
    <w:rsid w:val="00DB2FA7"/>
    <w:rsid w:val="00DC0A0A"/>
    <w:rsid w:val="00DC29DF"/>
    <w:rsid w:val="00DC2A4B"/>
    <w:rsid w:val="00DC4432"/>
    <w:rsid w:val="00DD0A51"/>
    <w:rsid w:val="00DD27D9"/>
    <w:rsid w:val="00DD5747"/>
    <w:rsid w:val="00DD5BA5"/>
    <w:rsid w:val="00DD7593"/>
    <w:rsid w:val="00DD772E"/>
    <w:rsid w:val="00DE48AF"/>
    <w:rsid w:val="00DE7526"/>
    <w:rsid w:val="00DF17DE"/>
    <w:rsid w:val="00DF409B"/>
    <w:rsid w:val="00DF730D"/>
    <w:rsid w:val="00E0026F"/>
    <w:rsid w:val="00E02916"/>
    <w:rsid w:val="00E123DB"/>
    <w:rsid w:val="00E15A55"/>
    <w:rsid w:val="00E177F3"/>
    <w:rsid w:val="00E208E8"/>
    <w:rsid w:val="00E247F7"/>
    <w:rsid w:val="00E24A2D"/>
    <w:rsid w:val="00E25E62"/>
    <w:rsid w:val="00E27960"/>
    <w:rsid w:val="00E37A7C"/>
    <w:rsid w:val="00E41355"/>
    <w:rsid w:val="00E479CE"/>
    <w:rsid w:val="00E520EA"/>
    <w:rsid w:val="00E5702E"/>
    <w:rsid w:val="00E62572"/>
    <w:rsid w:val="00E626E2"/>
    <w:rsid w:val="00E62D0E"/>
    <w:rsid w:val="00E66FED"/>
    <w:rsid w:val="00E700EE"/>
    <w:rsid w:val="00E72603"/>
    <w:rsid w:val="00E8159E"/>
    <w:rsid w:val="00E85775"/>
    <w:rsid w:val="00E85A21"/>
    <w:rsid w:val="00E91664"/>
    <w:rsid w:val="00E92D51"/>
    <w:rsid w:val="00E9524E"/>
    <w:rsid w:val="00EB0090"/>
    <w:rsid w:val="00EB1DCD"/>
    <w:rsid w:val="00EB2601"/>
    <w:rsid w:val="00EB40DF"/>
    <w:rsid w:val="00EB4997"/>
    <w:rsid w:val="00EB7136"/>
    <w:rsid w:val="00ED76B9"/>
    <w:rsid w:val="00ED7931"/>
    <w:rsid w:val="00EE08BB"/>
    <w:rsid w:val="00EE0F20"/>
    <w:rsid w:val="00EE0F89"/>
    <w:rsid w:val="00EE4868"/>
    <w:rsid w:val="00EF23A6"/>
    <w:rsid w:val="00EF2CC1"/>
    <w:rsid w:val="00EF77FC"/>
    <w:rsid w:val="00F01B6B"/>
    <w:rsid w:val="00F0298D"/>
    <w:rsid w:val="00F03ABA"/>
    <w:rsid w:val="00F05B78"/>
    <w:rsid w:val="00F17C2A"/>
    <w:rsid w:val="00F21704"/>
    <w:rsid w:val="00F22E4A"/>
    <w:rsid w:val="00F258A4"/>
    <w:rsid w:val="00F27128"/>
    <w:rsid w:val="00F31257"/>
    <w:rsid w:val="00F313FD"/>
    <w:rsid w:val="00F35DF0"/>
    <w:rsid w:val="00F36362"/>
    <w:rsid w:val="00F404C7"/>
    <w:rsid w:val="00F41033"/>
    <w:rsid w:val="00F41AA1"/>
    <w:rsid w:val="00F436D7"/>
    <w:rsid w:val="00F44B07"/>
    <w:rsid w:val="00F44F3B"/>
    <w:rsid w:val="00F464E3"/>
    <w:rsid w:val="00F46DF4"/>
    <w:rsid w:val="00F50E91"/>
    <w:rsid w:val="00F53813"/>
    <w:rsid w:val="00F6224A"/>
    <w:rsid w:val="00F66B60"/>
    <w:rsid w:val="00F676B9"/>
    <w:rsid w:val="00F70E1A"/>
    <w:rsid w:val="00F71565"/>
    <w:rsid w:val="00F71FB0"/>
    <w:rsid w:val="00F7458F"/>
    <w:rsid w:val="00F747A3"/>
    <w:rsid w:val="00F769E5"/>
    <w:rsid w:val="00F80D98"/>
    <w:rsid w:val="00F80E7F"/>
    <w:rsid w:val="00F8376D"/>
    <w:rsid w:val="00F83E8F"/>
    <w:rsid w:val="00F8577C"/>
    <w:rsid w:val="00F8640D"/>
    <w:rsid w:val="00F952B0"/>
    <w:rsid w:val="00F9566B"/>
    <w:rsid w:val="00F96CEB"/>
    <w:rsid w:val="00FA00A0"/>
    <w:rsid w:val="00FA3FD7"/>
    <w:rsid w:val="00FA4C60"/>
    <w:rsid w:val="00FA6FC8"/>
    <w:rsid w:val="00FB38B6"/>
    <w:rsid w:val="00FB4FEB"/>
    <w:rsid w:val="00FB6F2C"/>
    <w:rsid w:val="00FC7B2F"/>
    <w:rsid w:val="00FD1719"/>
    <w:rsid w:val="00FD3380"/>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D623C7"/>
  <w15:docId w15:val="{137C196C-CCCC-42C9-BA61-CC24F8138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54B5"/>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uiPriority w:val="34"/>
    <w:qFormat/>
    <w:rsid w:val="00B734C8"/>
    <w:pPr>
      <w:spacing w:after="200" w:line="276" w:lineRule="auto"/>
      <w:ind w:left="720"/>
    </w:pPr>
    <w:rPr>
      <w:rFonts w:ascii="Calibri" w:hAnsi="Calibri" w:cs="Calibri"/>
      <w:sz w:val="22"/>
      <w:szCs w:val="22"/>
    </w:rPr>
  </w:style>
  <w:style w:type="paragraph" w:styleId="a5">
    <w:name w:val="Balloon Text"/>
    <w:basedOn w:val="a0"/>
    <w:link w:val="a6"/>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6">
    <w:name w:val="Текст выноски Знак"/>
    <w:link w:val="a5"/>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7">
    <w:name w:val="Title"/>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Заголовок Знак"/>
    <w:link w:val="a7"/>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ac">
    <w:name w:val="Обычный (Интернет)"/>
    <w:aliases w:val="Normal (Web),Обычный (Web)"/>
    <w:basedOn w:val="a0"/>
    <w:link w:val="ad"/>
    <w:uiPriority w:val="99"/>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aff0">
    <w:name w:val="Неразрешенное упоминание"/>
    <w:uiPriority w:val="99"/>
    <w:semiHidden/>
    <w:unhideWhenUsed/>
    <w:rsid w:val="00CB64F0"/>
    <w:rPr>
      <w:color w:val="605E5C"/>
      <w:shd w:val="clear" w:color="auto" w:fill="E1DFDD"/>
    </w:rPr>
  </w:style>
  <w:style w:type="character" w:customStyle="1" w:styleId="Aeiannueea">
    <w:name w:val="Aeia.nnueea"/>
    <w:uiPriority w:val="99"/>
    <w:rsid w:val="003F54B5"/>
    <w:rPr>
      <w:color w:val="000000"/>
      <w:sz w:val="28"/>
      <w:szCs w:val="28"/>
    </w:rPr>
  </w:style>
  <w:style w:type="paragraph" w:customStyle="1" w:styleId="Iaeaaeaiea2">
    <w:name w:val="Iaeaaeaiea 2"/>
    <w:basedOn w:val="Default"/>
    <w:next w:val="Default"/>
    <w:uiPriority w:val="99"/>
    <w:rsid w:val="00905B14"/>
    <w:rPr>
      <w:color w:val="auto"/>
      <w:lang w:eastAsia="en-US"/>
    </w:rPr>
  </w:style>
  <w:style w:type="paragraph" w:customStyle="1" w:styleId="ConsPlusNormal">
    <w:name w:val="ConsPlusNormal"/>
    <w:rsid w:val="00B24855"/>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2D791-466E-444C-AEC2-9F1CD9AF9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8629</Words>
  <Characters>49190</Characters>
  <Application>Microsoft Office Word</Application>
  <DocSecurity>0</DocSecurity>
  <Lines>409</Lines>
  <Paragraphs>115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57704</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Дзайнукова Марина Ибрагимовна</cp:lastModifiedBy>
  <cp:revision>5</cp:revision>
  <cp:lastPrinted>2018-12-13T13:42:00Z</cp:lastPrinted>
  <dcterms:created xsi:type="dcterms:W3CDTF">2022-12-01T16:06:00Z</dcterms:created>
  <dcterms:modified xsi:type="dcterms:W3CDTF">2022-12-22T06:42:00Z</dcterms:modified>
</cp:coreProperties>
</file>